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65" w:rsidRDefault="00D91165" w:rsidP="0049197E">
      <w:pPr>
        <w:spacing w:line="100" w:lineRule="atLeast"/>
        <w:jc w:val="center"/>
        <w:rPr>
          <w:rFonts w:ascii="Comic Sans MS" w:hAnsi="Comic Sans MS"/>
          <w:b/>
          <w:color w:val="00B0F0"/>
          <w:sz w:val="52"/>
          <w:szCs w:val="52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olor w:val="00B0F0"/>
          <w:sz w:val="52"/>
          <w:szCs w:val="52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АНЬШАНЬ.</w:t>
      </w:r>
    </w:p>
    <w:p w:rsidR="00F034A5" w:rsidRPr="008C008D" w:rsidRDefault="00D91165" w:rsidP="00F034A5">
      <w:pPr>
        <w:spacing w:line="120" w:lineRule="atLeast"/>
        <w:jc w:val="center"/>
        <w:rPr>
          <w:rFonts w:ascii="Comic Sans MS" w:hAnsi="Comic Sans MS"/>
          <w:b/>
          <w:color w:val="00B0F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olor w:val="00B0F0"/>
          <w:sz w:val="52"/>
          <w:szCs w:val="52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91165">
        <w:rPr>
          <w:rFonts w:ascii="Comic Sans MS" w:hAnsi="Comic Sans MS"/>
          <w:b/>
          <w:color w:val="00B0F0"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САНАТОРИЙ </w:t>
      </w:r>
      <w:r>
        <w:rPr>
          <w:rFonts w:ascii="Comic Sans MS" w:hAnsi="Comic Sans MS"/>
          <w:b/>
          <w:color w:val="00B0F0"/>
          <w:sz w:val="52"/>
          <w:szCs w:val="52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ТАНГАНЦЗЫ</w:t>
      </w:r>
    </w:p>
    <w:p w:rsidR="00D91165" w:rsidRPr="00F034A5" w:rsidRDefault="00D91165" w:rsidP="00F034A5">
      <w:pPr>
        <w:jc w:val="center"/>
        <w:rPr>
          <w:rFonts w:eastAsia="Times New Roman"/>
          <w:b/>
          <w:color w:val="FF0000"/>
          <w:sz w:val="20"/>
          <w:szCs w:val="20"/>
          <w:lang w:eastAsia="ar-SA"/>
        </w:rPr>
      </w:pPr>
    </w:p>
    <w:tbl>
      <w:tblPr>
        <w:tblpPr w:leftFromText="181" w:rightFromText="181" w:vertAnchor="text" w:horzAnchor="margin" w:tblpX="-1168" w:tblpY="24"/>
        <w:tblW w:w="5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3"/>
        <w:gridCol w:w="8640"/>
      </w:tblGrid>
      <w:tr w:rsidR="00D91165" w:rsidRPr="00055CB2" w:rsidTr="006335EA">
        <w:trPr>
          <w:trHeight w:val="526"/>
        </w:trPr>
        <w:tc>
          <w:tcPr>
            <w:tcW w:w="1081" w:type="pct"/>
            <w:vAlign w:val="center"/>
          </w:tcPr>
          <w:p w:rsidR="00D91165" w:rsidRPr="00055CB2" w:rsidRDefault="00D91165" w:rsidP="001B062E">
            <w:pPr>
              <w:spacing w:after="100" w:afterAutospacing="1"/>
              <w:jc w:val="center"/>
              <w:rPr>
                <w:rFonts w:ascii="Times New Roman" w:eastAsia="Gulim" w:hAnsi="Times New Roman" w:cs="Times New Roman"/>
                <w:sz w:val="18"/>
                <w:szCs w:val="18"/>
                <w:highlight w:val="yellow"/>
              </w:rPr>
            </w:pPr>
            <w:r w:rsidRPr="00055CB2">
              <w:rPr>
                <w:rFonts w:ascii="Times New Roman" w:eastAsia="Gulim" w:hAnsi="Times New Roman" w:cs="Times New Roman"/>
                <w:sz w:val="18"/>
                <w:szCs w:val="18"/>
                <w:highlight w:val="yellow"/>
              </w:rPr>
              <w:t>1 ДЕНЬ</w:t>
            </w:r>
          </w:p>
        </w:tc>
        <w:tc>
          <w:tcPr>
            <w:tcW w:w="3919" w:type="pct"/>
            <w:vAlign w:val="center"/>
          </w:tcPr>
          <w:p w:rsidR="00D91165" w:rsidRPr="00055CB2" w:rsidRDefault="00D91165" w:rsidP="001B062E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  <w:sz w:val="18"/>
                <w:szCs w:val="18"/>
              </w:rPr>
            </w:pPr>
            <w:r>
              <w:rPr>
                <w:rFonts w:ascii="Times New Roman" w:eastAsia="Gulim" w:hAnsi="Times New Roman" w:cs="Times New Roman"/>
                <w:sz w:val="18"/>
                <w:szCs w:val="18"/>
              </w:rPr>
              <w:t>Выезд с г. Находка</w:t>
            </w:r>
            <w:r w:rsidRPr="00055CB2">
              <w:rPr>
                <w:rFonts w:ascii="Times New Roman" w:eastAsia="Gulim" w:hAnsi="Times New Roman" w:cs="Times New Roman"/>
                <w:sz w:val="18"/>
                <w:szCs w:val="18"/>
              </w:rPr>
              <w:t xml:space="preserve">, отправление в г. Артем.  Пересадка на </w:t>
            </w:r>
            <w:proofErr w:type="gramStart"/>
            <w:r w:rsidRPr="00055CB2">
              <w:rPr>
                <w:rFonts w:ascii="Times New Roman" w:eastAsia="Gulim" w:hAnsi="Times New Roman" w:cs="Times New Roman"/>
                <w:sz w:val="18"/>
                <w:szCs w:val="18"/>
              </w:rPr>
              <w:t>международный</w:t>
            </w:r>
            <w:proofErr w:type="gramEnd"/>
            <w:r w:rsidRPr="00055CB2">
              <w:rPr>
                <w:rFonts w:ascii="Times New Roman" w:eastAsia="Gulim" w:hAnsi="Times New Roman" w:cs="Times New Roman"/>
                <w:sz w:val="18"/>
                <w:szCs w:val="18"/>
              </w:rPr>
              <w:t xml:space="preserve"> рейсовый автобусе в КНР. Прибытие в </w:t>
            </w:r>
            <w:proofErr w:type="spellStart"/>
            <w:r>
              <w:rPr>
                <w:rFonts w:ascii="Times New Roman" w:eastAsia="Gulim" w:hAnsi="Times New Roman" w:cs="Times New Roman"/>
                <w:sz w:val="18"/>
                <w:szCs w:val="18"/>
              </w:rPr>
              <w:t>Хуньчунь</w:t>
            </w:r>
            <w:proofErr w:type="spellEnd"/>
            <w:r w:rsidRPr="00055CB2">
              <w:rPr>
                <w:rFonts w:ascii="Times New Roman" w:eastAsia="Gulim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Gulim" w:hAnsi="Times New Roman" w:cs="Times New Roman"/>
                <w:sz w:val="18"/>
                <w:szCs w:val="18"/>
              </w:rPr>
              <w:t xml:space="preserve">Размещение в отеле в транзитном номере. </w:t>
            </w:r>
            <w:r w:rsidRPr="00055CB2">
              <w:rPr>
                <w:rFonts w:ascii="Times New Roman" w:eastAsia="Gulim" w:hAnsi="Times New Roman" w:cs="Times New Roman"/>
                <w:sz w:val="18"/>
                <w:szCs w:val="18"/>
              </w:rPr>
              <w:t xml:space="preserve">Выезд </w:t>
            </w:r>
            <w:r>
              <w:rPr>
                <w:rFonts w:ascii="Times New Roman" w:eastAsia="Gulim" w:hAnsi="Times New Roman" w:cs="Times New Roman"/>
                <w:sz w:val="18"/>
                <w:szCs w:val="18"/>
              </w:rPr>
              <w:t>в</w:t>
            </w:r>
            <w:r w:rsidRPr="007A0C5C">
              <w:rPr>
                <w:rFonts w:ascii="Times New Roman" w:eastAsia="Gulim" w:hAnsi="Times New Roman" w:cs="Times New Roman"/>
                <w:sz w:val="18"/>
                <w:szCs w:val="18"/>
              </w:rPr>
              <w:t xml:space="preserve"> 15</w:t>
            </w:r>
            <w:r>
              <w:rPr>
                <w:rFonts w:ascii="Times New Roman" w:eastAsia="Gulim" w:hAnsi="Times New Roman" w:cs="Times New Roman"/>
                <w:sz w:val="18"/>
                <w:szCs w:val="18"/>
              </w:rPr>
              <w:t xml:space="preserve">:47 </w:t>
            </w:r>
            <w:r w:rsidRPr="00055CB2">
              <w:rPr>
                <w:rFonts w:ascii="Times New Roman" w:eastAsia="Gulim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eastAsia="Gulim" w:hAnsi="Times New Roman" w:cs="Times New Roman"/>
                <w:sz w:val="18"/>
                <w:szCs w:val="18"/>
              </w:rPr>
              <w:t xml:space="preserve"> скоростной электричке (</w:t>
            </w:r>
            <w:r>
              <w:rPr>
                <w:rFonts w:ascii="Times New Roman" w:eastAsia="Gulim" w:hAnsi="Times New Roman" w:cs="Times New Roman"/>
                <w:sz w:val="18"/>
                <w:szCs w:val="18"/>
                <w:lang w:val="en-US"/>
              </w:rPr>
              <w:t>HUNCHUN</w:t>
            </w:r>
            <w:r w:rsidRPr="007A0C5C">
              <w:rPr>
                <w:rFonts w:ascii="Times New Roman" w:eastAsia="Gulim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Gulim" w:hAnsi="Times New Roman" w:cs="Times New Roman"/>
                <w:sz w:val="18"/>
                <w:szCs w:val="18"/>
                <w:lang w:val="en-US"/>
              </w:rPr>
              <w:t>ANSHANXI</w:t>
            </w:r>
            <w:r w:rsidRPr="007A0C5C">
              <w:rPr>
                <w:rFonts w:ascii="Times New Roman" w:eastAsia="Gulim" w:hAnsi="Times New Roman" w:cs="Times New Roman"/>
                <w:sz w:val="18"/>
                <w:szCs w:val="18"/>
              </w:rPr>
              <w:t>)</w:t>
            </w:r>
            <w:r w:rsidRPr="00055CB2">
              <w:rPr>
                <w:rFonts w:ascii="Times New Roman" w:eastAsia="Gulim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Gulim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eastAsia="Gulim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eastAsia="Gulim" w:hAnsi="Times New Roman" w:cs="Times New Roman"/>
                <w:sz w:val="18"/>
                <w:szCs w:val="18"/>
              </w:rPr>
              <w:t>ньшань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55CB2">
              <w:rPr>
                <w:rFonts w:ascii="Times New Roman" w:hAnsi="Times New Roman" w:cs="Times New Roman"/>
                <w:sz w:val="18"/>
                <w:szCs w:val="18"/>
              </w:rPr>
              <w:t xml:space="preserve">Прибытие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Аньшань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21:14</w:t>
            </w:r>
            <w:r w:rsidRPr="00055CB2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Встреча и размещение в гостинице</w:t>
            </w:r>
            <w:r w:rsidRPr="00055C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91165" w:rsidRPr="00055CB2" w:rsidTr="006335EA">
        <w:trPr>
          <w:trHeight w:val="77"/>
        </w:trPr>
        <w:tc>
          <w:tcPr>
            <w:tcW w:w="1081" w:type="pct"/>
            <w:vAlign w:val="center"/>
          </w:tcPr>
          <w:p w:rsidR="00D91165" w:rsidRPr="00055CB2" w:rsidRDefault="006B119D" w:rsidP="001B062E">
            <w:pPr>
              <w:jc w:val="center"/>
              <w:rPr>
                <w:rFonts w:ascii="Times New Roman" w:eastAsia="Gulim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Gulim" w:hAnsi="Times New Roman" w:cs="Times New Roman"/>
                <w:sz w:val="18"/>
                <w:szCs w:val="18"/>
                <w:highlight w:val="yellow"/>
              </w:rPr>
              <w:t>2-13</w:t>
            </w:r>
            <w:r w:rsidR="00D91165" w:rsidRPr="00055CB2">
              <w:rPr>
                <w:rFonts w:ascii="Times New Roman" w:eastAsia="Gulim" w:hAnsi="Times New Roman" w:cs="Times New Roman"/>
                <w:sz w:val="18"/>
                <w:szCs w:val="18"/>
                <w:highlight w:val="yellow"/>
              </w:rPr>
              <w:t xml:space="preserve"> ДЕНЬ</w:t>
            </w:r>
          </w:p>
        </w:tc>
        <w:tc>
          <w:tcPr>
            <w:tcW w:w="3919" w:type="pct"/>
            <w:vAlign w:val="center"/>
          </w:tcPr>
          <w:p w:rsidR="00D91165" w:rsidRPr="00055CB2" w:rsidRDefault="00D91165" w:rsidP="001B062E">
            <w:pPr>
              <w:jc w:val="both"/>
              <w:rPr>
                <w:rFonts w:ascii="Times New Roman" w:eastAsia="Gulim" w:hAnsi="Times New Roman" w:cs="Times New Roman"/>
                <w:sz w:val="18"/>
                <w:szCs w:val="18"/>
              </w:rPr>
            </w:pPr>
            <w:r w:rsidRPr="00055CB2">
              <w:rPr>
                <w:rFonts w:ascii="Times New Roman" w:eastAsia="Gulim" w:hAnsi="Times New Roman" w:cs="Times New Roman"/>
                <w:sz w:val="18"/>
                <w:szCs w:val="18"/>
              </w:rPr>
              <w:t>Завтрак</w:t>
            </w:r>
            <w:r w:rsidRPr="00672492">
              <w:rPr>
                <w:rFonts w:ascii="Times New Roman" w:eastAsia="Gulim" w:hAnsi="Times New Roman" w:cs="Times New Roman"/>
                <w:sz w:val="18"/>
                <w:szCs w:val="18"/>
              </w:rPr>
              <w:t xml:space="preserve">.  </w:t>
            </w:r>
            <w:r w:rsidRPr="00672492">
              <w:rPr>
                <w:rFonts w:ascii="Times New Roman" w:eastAsia="Gulim" w:hAnsi="Times New Roman" w:cs="Times New Roman"/>
                <w:bCs/>
                <w:sz w:val="18"/>
                <w:szCs w:val="18"/>
              </w:rPr>
              <w:t>Свободное время. О</w:t>
            </w:r>
            <w:r>
              <w:rPr>
                <w:rFonts w:ascii="Times New Roman" w:eastAsia="Gulim" w:hAnsi="Times New Roman" w:cs="Times New Roman"/>
                <w:bCs/>
                <w:sz w:val="18"/>
                <w:szCs w:val="18"/>
              </w:rPr>
              <w:t xml:space="preserve">бед. Свободное время. Ужин. </w:t>
            </w:r>
            <w:proofErr w:type="spellStart"/>
            <w:r>
              <w:rPr>
                <w:rFonts w:ascii="Times New Roman" w:eastAsia="Gulim" w:hAnsi="Times New Roman" w:cs="Times New Roman"/>
                <w:bCs/>
                <w:sz w:val="18"/>
                <w:szCs w:val="18"/>
              </w:rPr>
              <w:t>О</w:t>
            </w:r>
            <w:r w:rsidRPr="00672492">
              <w:rPr>
                <w:rFonts w:ascii="Times New Roman" w:eastAsia="Gulim" w:hAnsi="Times New Roman" w:cs="Times New Roman"/>
                <w:bCs/>
                <w:sz w:val="18"/>
                <w:szCs w:val="18"/>
              </w:rPr>
              <w:t>здо</w:t>
            </w:r>
            <w:r>
              <w:rPr>
                <w:rFonts w:ascii="Times New Roman" w:eastAsia="Gulim" w:hAnsi="Times New Roman" w:cs="Times New Roman"/>
                <w:bCs/>
                <w:sz w:val="18"/>
                <w:szCs w:val="18"/>
              </w:rPr>
              <w:t>ровиительные</w:t>
            </w:r>
            <w:proofErr w:type="spellEnd"/>
            <w:r>
              <w:rPr>
                <w:rFonts w:ascii="Times New Roman" w:eastAsia="Gulim" w:hAnsi="Times New Roman" w:cs="Times New Roman"/>
                <w:bCs/>
                <w:sz w:val="18"/>
                <w:szCs w:val="18"/>
              </w:rPr>
              <w:t xml:space="preserve"> процедуры за доп. п</w:t>
            </w:r>
            <w:r w:rsidRPr="00672492">
              <w:rPr>
                <w:rFonts w:ascii="Times New Roman" w:eastAsia="Gulim" w:hAnsi="Times New Roman" w:cs="Times New Roman"/>
                <w:bCs/>
                <w:sz w:val="18"/>
                <w:szCs w:val="18"/>
              </w:rPr>
              <w:t>лату.</w:t>
            </w:r>
          </w:p>
          <w:p w:rsidR="00D91165" w:rsidRPr="00055CB2" w:rsidRDefault="00D91165" w:rsidP="001B062E">
            <w:pPr>
              <w:jc w:val="both"/>
              <w:rPr>
                <w:rFonts w:ascii="Times New Roman" w:eastAsia="Gulim" w:hAnsi="Times New Roman" w:cs="Times New Roman"/>
                <w:bCs/>
                <w:sz w:val="18"/>
                <w:szCs w:val="18"/>
              </w:rPr>
            </w:pPr>
          </w:p>
        </w:tc>
      </w:tr>
      <w:tr w:rsidR="00D91165" w:rsidRPr="00055CB2" w:rsidTr="006335EA">
        <w:trPr>
          <w:trHeight w:val="70"/>
        </w:trPr>
        <w:tc>
          <w:tcPr>
            <w:tcW w:w="1081" w:type="pct"/>
            <w:vAlign w:val="center"/>
          </w:tcPr>
          <w:p w:rsidR="00D91165" w:rsidRPr="007A0C5C" w:rsidRDefault="006B119D" w:rsidP="001B06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</w:t>
            </w:r>
            <w:r w:rsidR="00D91165" w:rsidRPr="007A0C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день</w:t>
            </w:r>
          </w:p>
        </w:tc>
        <w:tc>
          <w:tcPr>
            <w:tcW w:w="3919" w:type="pct"/>
            <w:vAlign w:val="center"/>
          </w:tcPr>
          <w:p w:rsidR="00D91165" w:rsidRPr="00055CB2" w:rsidRDefault="00D91165" w:rsidP="001B062E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  <w:sz w:val="18"/>
                <w:szCs w:val="18"/>
              </w:rPr>
            </w:pPr>
            <w:r w:rsidRPr="00055CB2">
              <w:rPr>
                <w:rFonts w:ascii="Times New Roman" w:eastAsia="Gulim" w:hAnsi="Times New Roman" w:cs="Times New Roman"/>
                <w:sz w:val="18"/>
                <w:szCs w:val="18"/>
              </w:rPr>
              <w:t xml:space="preserve">Завтрак. </w:t>
            </w:r>
            <w:r>
              <w:rPr>
                <w:rFonts w:ascii="Times New Roman" w:eastAsia="Gulim" w:hAnsi="Times New Roman" w:cs="Times New Roman"/>
                <w:sz w:val="18"/>
                <w:szCs w:val="18"/>
              </w:rPr>
              <w:t>Сбор в фойе.</w:t>
            </w:r>
            <w:r w:rsidRPr="00055CB2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09:09 </w:t>
            </w:r>
            <w:r w:rsidRPr="00055CB2">
              <w:rPr>
                <w:rFonts w:ascii="Times New Roman" w:hAnsi="Times New Roman" w:cs="Times New Roman"/>
                <w:sz w:val="18"/>
                <w:szCs w:val="18"/>
              </w:rPr>
              <w:t xml:space="preserve">отъезд на скоростной электричке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уньчунь</w:t>
            </w:r>
            <w:proofErr w:type="spellEnd"/>
            <w:r w:rsidRPr="00055CB2">
              <w:rPr>
                <w:rFonts w:ascii="Times New Roman" w:hAnsi="Times New Roman" w:cs="Times New Roman"/>
                <w:sz w:val="18"/>
                <w:szCs w:val="18"/>
              </w:rPr>
              <w:t xml:space="preserve">. Прибытие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Хуньчунь</w:t>
            </w:r>
            <w:proofErr w:type="spellEnd"/>
            <w:r w:rsidRPr="00055CB2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14:51. Расселение в гостинице. Свободное время. </w:t>
            </w:r>
          </w:p>
        </w:tc>
      </w:tr>
      <w:tr w:rsidR="00D91165" w:rsidRPr="00055CB2" w:rsidTr="006335EA">
        <w:trPr>
          <w:trHeight w:val="70"/>
        </w:trPr>
        <w:tc>
          <w:tcPr>
            <w:tcW w:w="1081" w:type="pct"/>
            <w:vAlign w:val="center"/>
          </w:tcPr>
          <w:p w:rsidR="00D91165" w:rsidRPr="007A0C5C" w:rsidRDefault="006B119D" w:rsidP="006B11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</w:t>
            </w:r>
            <w:r w:rsidR="00D91165" w:rsidRPr="007A0C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день</w:t>
            </w:r>
          </w:p>
        </w:tc>
        <w:tc>
          <w:tcPr>
            <w:tcW w:w="3919" w:type="pct"/>
            <w:vAlign w:val="center"/>
          </w:tcPr>
          <w:p w:rsidR="00D91165" w:rsidRPr="00055CB2" w:rsidRDefault="00D91165" w:rsidP="001B062E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  <w:sz w:val="18"/>
                <w:szCs w:val="18"/>
              </w:rPr>
            </w:pPr>
            <w:r w:rsidRPr="00055CB2">
              <w:rPr>
                <w:rFonts w:ascii="Times New Roman" w:eastAsia="Gulim" w:hAnsi="Times New Roman" w:cs="Times New Roman"/>
                <w:sz w:val="18"/>
                <w:szCs w:val="18"/>
              </w:rPr>
              <w:t>Завтрак</w:t>
            </w:r>
            <w:r w:rsidRPr="00055CB2">
              <w:rPr>
                <w:rFonts w:ascii="Times New Roman" w:hAnsi="Times New Roman" w:cs="Times New Roman"/>
                <w:sz w:val="18"/>
                <w:szCs w:val="18"/>
              </w:rPr>
              <w:t xml:space="preserve">. Сбор группы в холле гостиницы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r w:rsidRPr="00055CB2">
              <w:rPr>
                <w:rFonts w:ascii="Times New Roman" w:hAnsi="Times New Roman" w:cs="Times New Roman"/>
                <w:sz w:val="18"/>
                <w:szCs w:val="18"/>
              </w:rPr>
              <w:t xml:space="preserve"> утра по китайскому времени. Отъезд автобусом в Россию. Прохождение пограничного и таможенного контроля. Посадка в автобус.  Отправление  в </w:t>
            </w:r>
            <w:proofErr w:type="spellStart"/>
            <w:r w:rsidRPr="00055C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55CB2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055CB2">
              <w:rPr>
                <w:rFonts w:ascii="Times New Roman" w:hAnsi="Times New Roman" w:cs="Times New Roman"/>
                <w:sz w:val="18"/>
                <w:szCs w:val="18"/>
              </w:rPr>
              <w:t>ртем</w:t>
            </w:r>
            <w:proofErr w:type="spellEnd"/>
            <w:r w:rsidRPr="00055CB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55CB2">
              <w:rPr>
                <w:rFonts w:ascii="Times New Roman" w:hAnsi="Times New Roman" w:cs="Times New Roman"/>
                <w:sz w:val="18"/>
                <w:szCs w:val="18"/>
              </w:rPr>
              <w:t>Отьезд</w:t>
            </w:r>
            <w:proofErr w:type="spellEnd"/>
            <w:r w:rsidRPr="00055CB2">
              <w:rPr>
                <w:rFonts w:ascii="Times New Roman" w:hAnsi="Times New Roman" w:cs="Times New Roman"/>
                <w:sz w:val="18"/>
                <w:szCs w:val="18"/>
              </w:rPr>
              <w:t xml:space="preserve"> в г. Находка</w:t>
            </w:r>
          </w:p>
        </w:tc>
      </w:tr>
    </w:tbl>
    <w:p w:rsidR="00F034A5" w:rsidRPr="00F034A5" w:rsidRDefault="00F034A5" w:rsidP="00F034A5">
      <w:pPr>
        <w:jc w:val="center"/>
        <w:rPr>
          <w:rFonts w:eastAsia="Times New Roman"/>
          <w:b/>
          <w:color w:val="FF0000"/>
          <w:sz w:val="20"/>
          <w:szCs w:val="20"/>
          <w:lang w:eastAsia="ar-SA"/>
        </w:rPr>
      </w:pPr>
    </w:p>
    <w:tbl>
      <w:tblPr>
        <w:tblW w:w="5782" w:type="pct"/>
        <w:tblInd w:w="-1168" w:type="dxa"/>
        <w:tblLook w:val="04A0" w:firstRow="1" w:lastRow="0" w:firstColumn="1" w:lastColumn="0" w:noHBand="0" w:noVBand="1"/>
      </w:tblPr>
      <w:tblGrid>
        <w:gridCol w:w="5097"/>
        <w:gridCol w:w="2840"/>
        <w:gridCol w:w="3130"/>
      </w:tblGrid>
      <w:tr w:rsidR="007D39BA" w:rsidRPr="008C008D" w:rsidTr="006335EA">
        <w:trPr>
          <w:trHeight w:val="480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F034A5" w:rsidRPr="00BB26AD" w:rsidRDefault="00D91165" w:rsidP="00E161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zh-CN"/>
              </w:rPr>
              <w:t>Южный прием. 7-ой корпус.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034A5" w:rsidRPr="008C008D" w:rsidRDefault="00F034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8C008D">
              <w:rPr>
                <w:b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034A5" w:rsidRPr="008C008D" w:rsidRDefault="00D911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7</w:t>
            </w:r>
            <w:r w:rsidR="00F034A5" w:rsidRPr="008C008D">
              <w:rPr>
                <w:b/>
                <w:bCs/>
                <w:sz w:val="28"/>
                <w:szCs w:val="28"/>
                <w:lang w:eastAsia="zh-CN"/>
              </w:rPr>
              <w:t>+1</w:t>
            </w:r>
          </w:p>
        </w:tc>
      </w:tr>
      <w:tr w:rsidR="007D39BA" w:rsidRPr="008C008D" w:rsidTr="006335EA">
        <w:trPr>
          <w:trHeight w:val="434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4A5" w:rsidRPr="008C008D" w:rsidRDefault="00F034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A5" w:rsidRPr="008C008D" w:rsidRDefault="00097453" w:rsidP="00A139DC">
            <w:pPr>
              <w:suppressAutoHyphens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36</w:t>
            </w:r>
            <w:r w:rsidR="00A139D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7</w:t>
            </w:r>
            <w:r w:rsidR="00D9116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$</w:t>
            </w:r>
            <w:r w:rsidR="00D9116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+</w:t>
            </w:r>
            <w:r w:rsidR="00A139D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5</w:t>
            </w:r>
            <w:r w:rsidR="00AA723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7</w:t>
            </w:r>
            <w:r w:rsidR="00E1613E" w:rsidRPr="008C008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00руб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A5" w:rsidRPr="008C008D" w:rsidRDefault="00A139DC" w:rsidP="00D91165">
            <w:pPr>
              <w:suppressAutoHyphens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</w:t>
            </w:r>
            <w:r w:rsidR="00D911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$</w:t>
            </w:r>
            <w:r w:rsidR="00E1613E" w:rsidRPr="008C00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</w:t>
            </w:r>
            <w:r w:rsidR="00AA72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E1613E" w:rsidRPr="008C00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00руб</w:t>
            </w:r>
          </w:p>
        </w:tc>
      </w:tr>
      <w:tr w:rsidR="0062054A" w:rsidRPr="008C008D" w:rsidTr="006335EA">
        <w:trPr>
          <w:trHeight w:val="300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4A5" w:rsidRPr="00D91165" w:rsidRDefault="00D911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Ребенок  без места ниже 120 см.</w:t>
            </w:r>
          </w:p>
        </w:tc>
        <w:tc>
          <w:tcPr>
            <w:tcW w:w="2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4A5" w:rsidRPr="00D91165" w:rsidRDefault="00A139DC">
            <w:pPr>
              <w:suppressAutoHyphens/>
              <w:jc w:val="center"/>
              <w:textAlignment w:val="bottom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175</w:t>
            </w:r>
            <w:r w:rsidR="00D911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D91165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$</w:t>
            </w:r>
            <w:r w:rsidR="00AA723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+55</w:t>
            </w:r>
            <w:r w:rsidR="00D911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00руб</w:t>
            </w:r>
          </w:p>
        </w:tc>
      </w:tr>
      <w:tr w:rsidR="0062054A" w:rsidRPr="008C008D" w:rsidTr="006335EA">
        <w:trPr>
          <w:trHeight w:val="300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4A5" w:rsidRPr="00D91165" w:rsidRDefault="00D911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Ребенок без места выше 120 см.</w:t>
            </w:r>
          </w:p>
        </w:tc>
        <w:tc>
          <w:tcPr>
            <w:tcW w:w="2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4A5" w:rsidRPr="00D91165" w:rsidRDefault="00A139DC">
            <w:pPr>
              <w:suppressAutoHyphens/>
              <w:jc w:val="center"/>
              <w:textAlignment w:val="bottom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227</w:t>
            </w:r>
            <w:r w:rsidR="00D911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$+5</w:t>
            </w:r>
            <w:r w:rsidR="00AA723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  <w:r w:rsidR="00D91165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00</w:t>
            </w:r>
            <w:proofErr w:type="spellStart"/>
            <w:r w:rsidR="00D911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руб</w:t>
            </w:r>
            <w:proofErr w:type="spellEnd"/>
          </w:p>
        </w:tc>
      </w:tr>
    </w:tbl>
    <w:p w:rsidR="00F034A5" w:rsidRPr="008C008D" w:rsidRDefault="00F034A5" w:rsidP="00F034A5">
      <w:pPr>
        <w:snapToGrid w:val="0"/>
        <w:spacing w:line="240" w:lineRule="exact"/>
        <w:rPr>
          <w:rFonts w:eastAsia="Times New Roman"/>
          <w:b/>
          <w:sz w:val="28"/>
          <w:szCs w:val="28"/>
          <w:lang w:eastAsia="zh-CN"/>
        </w:rPr>
      </w:pPr>
    </w:p>
    <w:tbl>
      <w:tblPr>
        <w:tblW w:w="5791" w:type="pct"/>
        <w:tblInd w:w="-1168" w:type="dxa"/>
        <w:tblLook w:val="04A0" w:firstRow="1" w:lastRow="0" w:firstColumn="1" w:lastColumn="0" w:noHBand="0" w:noVBand="1"/>
      </w:tblPr>
      <w:tblGrid>
        <w:gridCol w:w="5105"/>
        <w:gridCol w:w="2871"/>
        <w:gridCol w:w="3108"/>
      </w:tblGrid>
      <w:tr w:rsidR="0062054A" w:rsidRPr="008C008D" w:rsidTr="006335EA">
        <w:trPr>
          <w:trHeight w:val="480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F034A5" w:rsidRPr="00BB26AD" w:rsidRDefault="00D911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zh-CN"/>
              </w:rPr>
              <w:t>Южный прием .8-ой корпус.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034A5" w:rsidRPr="008C008D" w:rsidRDefault="00F034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8C008D">
              <w:rPr>
                <w:b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034A5" w:rsidRPr="008C008D" w:rsidRDefault="0061616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  <w:lang w:val="en-US" w:eastAsia="zh-CN"/>
              </w:rPr>
              <w:t>7</w:t>
            </w:r>
            <w:r w:rsidR="00F034A5" w:rsidRPr="008C008D">
              <w:rPr>
                <w:b/>
                <w:bCs/>
                <w:sz w:val="28"/>
                <w:szCs w:val="28"/>
                <w:lang w:eastAsia="zh-CN"/>
              </w:rPr>
              <w:t>+1</w:t>
            </w:r>
          </w:p>
        </w:tc>
      </w:tr>
      <w:tr w:rsidR="0062054A" w:rsidRPr="008C008D" w:rsidTr="006335EA">
        <w:trPr>
          <w:trHeight w:val="391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4A5" w:rsidRPr="008C008D" w:rsidRDefault="00F034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A5" w:rsidRPr="008C008D" w:rsidRDefault="00A139DC" w:rsidP="00616167">
            <w:pPr>
              <w:suppressAutoHyphens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406</w:t>
            </w:r>
            <w:r w:rsidR="00616167"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$</w:t>
            </w:r>
            <w:r w:rsidR="00F034A5" w:rsidRPr="008C008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 +</w:t>
            </w:r>
            <w:r w:rsidR="00AA723E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57</w:t>
            </w:r>
            <w:r w:rsidR="00F034A5" w:rsidRPr="008C008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00 </w:t>
            </w:r>
            <w:proofErr w:type="spellStart"/>
            <w:r w:rsidR="00F034A5" w:rsidRPr="008C008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руб</w:t>
            </w:r>
            <w:proofErr w:type="spellEnd"/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A5" w:rsidRPr="008C008D" w:rsidRDefault="00A139DC" w:rsidP="00616167">
            <w:pPr>
              <w:suppressAutoHyphens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444</w:t>
            </w:r>
            <w:r w:rsidR="00616167"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$</w:t>
            </w:r>
            <w:r w:rsidR="00F034A5" w:rsidRPr="008C008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 +</w:t>
            </w: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5</w:t>
            </w:r>
            <w:r w:rsidR="00AA723E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7</w:t>
            </w:r>
            <w:r w:rsidR="00F034A5" w:rsidRPr="008C008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00 </w:t>
            </w:r>
            <w:proofErr w:type="spellStart"/>
            <w:r w:rsidR="00F034A5" w:rsidRPr="008C008D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руб</w:t>
            </w:r>
            <w:proofErr w:type="spellEnd"/>
          </w:p>
        </w:tc>
      </w:tr>
      <w:tr w:rsidR="00BB26AD" w:rsidRPr="008C008D" w:rsidTr="006335EA">
        <w:trPr>
          <w:trHeight w:val="300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6AD" w:rsidRPr="008C008D" w:rsidRDefault="0061616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Ребенок  без места ниже 120 см.</w:t>
            </w:r>
          </w:p>
        </w:tc>
        <w:tc>
          <w:tcPr>
            <w:tcW w:w="2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6AD" w:rsidRPr="00BB26AD" w:rsidRDefault="00A139DC">
            <w:pPr>
              <w:suppressAutoHyphens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175</w:t>
            </w:r>
            <w:r w:rsidR="0061616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1616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$</w:t>
            </w:r>
            <w:r w:rsidR="00AA723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+55</w:t>
            </w:r>
            <w:r w:rsidR="0061616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00руб</w:t>
            </w:r>
          </w:p>
        </w:tc>
      </w:tr>
      <w:tr w:rsidR="00BB26AD" w:rsidRPr="008C008D" w:rsidTr="006335EA">
        <w:trPr>
          <w:trHeight w:val="300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6AD" w:rsidRPr="008C008D" w:rsidRDefault="0061616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Ребенок без места выше 120 см.</w:t>
            </w:r>
          </w:p>
        </w:tc>
        <w:tc>
          <w:tcPr>
            <w:tcW w:w="2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6AD" w:rsidRPr="00BB26AD" w:rsidRDefault="00A139DC">
            <w:pPr>
              <w:suppressAutoHyphens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227</w:t>
            </w:r>
            <w:r w:rsidR="0061616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$+5</w:t>
            </w:r>
            <w:r w:rsidR="00AA723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  <w:r w:rsidR="0061616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00</w:t>
            </w:r>
            <w:proofErr w:type="spellStart"/>
            <w:r w:rsidR="0061616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руб</w:t>
            </w:r>
            <w:proofErr w:type="spellEnd"/>
          </w:p>
        </w:tc>
      </w:tr>
    </w:tbl>
    <w:p w:rsidR="00F034A5" w:rsidRPr="008C008D" w:rsidRDefault="00F034A5" w:rsidP="00F034A5">
      <w:pPr>
        <w:snapToGrid w:val="0"/>
        <w:spacing w:line="240" w:lineRule="exact"/>
        <w:rPr>
          <w:rFonts w:eastAsia="Times New Roman"/>
          <w:b/>
          <w:sz w:val="28"/>
          <w:szCs w:val="28"/>
          <w:lang w:eastAsia="zh-CN"/>
        </w:rPr>
      </w:pPr>
    </w:p>
    <w:tbl>
      <w:tblPr>
        <w:tblW w:w="5770" w:type="pct"/>
        <w:tblInd w:w="-1168" w:type="dxa"/>
        <w:tblLook w:val="04A0" w:firstRow="1" w:lastRow="0" w:firstColumn="1" w:lastColumn="0" w:noHBand="0" w:noVBand="1"/>
      </w:tblPr>
      <w:tblGrid>
        <w:gridCol w:w="5105"/>
        <w:gridCol w:w="2869"/>
        <w:gridCol w:w="3070"/>
      </w:tblGrid>
      <w:tr w:rsidR="007D39BA" w:rsidRPr="008C008D" w:rsidTr="006335EA">
        <w:trPr>
          <w:trHeight w:val="480"/>
        </w:trPr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F034A5" w:rsidRPr="00616167" w:rsidRDefault="0061616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zh-CN"/>
              </w:rPr>
              <w:t>Восточный прием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034A5" w:rsidRPr="008C008D" w:rsidRDefault="00F034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8C008D">
              <w:rPr>
                <w:b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034A5" w:rsidRPr="008C008D" w:rsidRDefault="00F034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8C008D">
              <w:rPr>
                <w:b/>
                <w:bCs/>
                <w:sz w:val="28"/>
                <w:szCs w:val="28"/>
                <w:lang w:eastAsia="zh-CN"/>
              </w:rPr>
              <w:t>9+1</w:t>
            </w:r>
          </w:p>
        </w:tc>
      </w:tr>
      <w:tr w:rsidR="007D39BA" w:rsidRPr="008C008D" w:rsidTr="006335EA">
        <w:trPr>
          <w:trHeight w:val="384"/>
        </w:trPr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4A5" w:rsidRPr="008C008D" w:rsidRDefault="00F034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4A5" w:rsidRPr="008C008D" w:rsidRDefault="00A139DC" w:rsidP="00616167">
            <w:pPr>
              <w:suppressAutoHyphens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542</w:t>
            </w:r>
            <w:r w:rsidR="006161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$</w:t>
            </w:r>
            <w:r w:rsidR="007C3F59" w:rsidRPr="008C00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401B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</w:t>
            </w:r>
            <w:r w:rsidR="00AA72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6161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00 </w:t>
            </w:r>
            <w:proofErr w:type="spellStart"/>
            <w:r w:rsidR="006161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</w:t>
            </w:r>
            <w:r w:rsidR="007C3F59" w:rsidRPr="008C00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proofErr w:type="spellEnd"/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4A5" w:rsidRPr="008C008D" w:rsidRDefault="00401B74" w:rsidP="00616167">
            <w:pPr>
              <w:suppressAutoHyphens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600</w:t>
            </w:r>
            <w:r w:rsidR="006161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$</w:t>
            </w:r>
            <w:r w:rsidR="007C3F59" w:rsidRPr="008C00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</w:t>
            </w:r>
            <w:r w:rsidR="00AA72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7C3F59" w:rsidRPr="008C00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00 </w:t>
            </w:r>
            <w:proofErr w:type="spellStart"/>
            <w:r w:rsidR="007C3F59" w:rsidRPr="008C00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</w:t>
            </w:r>
            <w:proofErr w:type="spellEnd"/>
          </w:p>
        </w:tc>
      </w:tr>
      <w:tr w:rsidR="00616167" w:rsidRPr="008C008D" w:rsidTr="006335EA">
        <w:trPr>
          <w:trHeight w:val="300"/>
        </w:trPr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167" w:rsidRPr="008C008D" w:rsidRDefault="0061616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Ребенок  без места ниже 120 см.</w:t>
            </w:r>
          </w:p>
        </w:tc>
        <w:tc>
          <w:tcPr>
            <w:tcW w:w="2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167" w:rsidRPr="00616167" w:rsidRDefault="00616167" w:rsidP="00401B74">
            <w:pPr>
              <w:suppressAutoHyphens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1</w:t>
            </w:r>
            <w:r w:rsidR="00401B74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75</w:t>
            </w: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$+5</w:t>
            </w:r>
            <w:r w:rsidR="00AA723E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5</w:t>
            </w: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00</w:t>
            </w: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руб</w:t>
            </w:r>
            <w:proofErr w:type="spellEnd"/>
          </w:p>
        </w:tc>
      </w:tr>
      <w:tr w:rsidR="00616167" w:rsidRPr="008C008D" w:rsidTr="006335EA">
        <w:trPr>
          <w:trHeight w:val="300"/>
        </w:trPr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167" w:rsidRPr="008C008D" w:rsidRDefault="0061616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Ребенок без места выше 120 см.</w:t>
            </w:r>
          </w:p>
        </w:tc>
        <w:tc>
          <w:tcPr>
            <w:tcW w:w="2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167" w:rsidRPr="00616167" w:rsidRDefault="00401B74">
            <w:pPr>
              <w:suppressAutoHyphens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227</w:t>
            </w:r>
            <w:r w:rsidR="00616167"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$</w:t>
            </w:r>
            <w:r w:rsidR="00AA723E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+55</w:t>
            </w:r>
            <w:r w:rsidR="00616167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00 </w:t>
            </w:r>
            <w:proofErr w:type="spellStart"/>
            <w:r w:rsidR="00616167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руб</w:t>
            </w:r>
            <w:proofErr w:type="spellEnd"/>
          </w:p>
        </w:tc>
      </w:tr>
    </w:tbl>
    <w:p w:rsidR="00F034A5" w:rsidRPr="008C008D" w:rsidRDefault="00F034A5" w:rsidP="00F034A5">
      <w:pPr>
        <w:snapToGrid w:val="0"/>
        <w:spacing w:line="240" w:lineRule="exact"/>
        <w:rPr>
          <w:rFonts w:eastAsia="Times New Roman"/>
          <w:b/>
          <w:sz w:val="28"/>
          <w:szCs w:val="28"/>
          <w:lang w:val="en-US" w:eastAsia="zh-CN"/>
        </w:rPr>
      </w:pPr>
    </w:p>
    <w:p w:rsidR="008B1F86" w:rsidRDefault="008B1F86" w:rsidP="00AA2561">
      <w:pPr>
        <w:spacing w:after="24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Стоимость тура включает:</w:t>
      </w:r>
    </w:p>
    <w:p w:rsidR="008B1F86" w:rsidRPr="009C217D" w:rsidRDefault="008B1F86" w:rsidP="00AA2561">
      <w:pPr>
        <w:pStyle w:val="a3"/>
        <w:numPr>
          <w:ilvl w:val="0"/>
          <w:numId w:val="1"/>
        </w:numPr>
        <w:spacing w:after="24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9C217D">
        <w:rPr>
          <w:rFonts w:ascii="Times New Roman" w:hAnsi="Times New Roman" w:cs="Times New Roman"/>
          <w:sz w:val="20"/>
          <w:szCs w:val="20"/>
        </w:rPr>
        <w:t xml:space="preserve">Транспортное обслуживание </w:t>
      </w:r>
      <w:r w:rsidR="004B51A3">
        <w:rPr>
          <w:rFonts w:ascii="Times New Roman" w:hAnsi="Times New Roman" w:cs="Times New Roman"/>
          <w:sz w:val="20"/>
          <w:szCs w:val="20"/>
        </w:rPr>
        <w:t>Находк</w:t>
      </w:r>
      <w:proofErr w:type="gramStart"/>
      <w:r w:rsidR="004B51A3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="00E11B33">
        <w:rPr>
          <w:rFonts w:ascii="Times New Roman" w:hAnsi="Times New Roman" w:cs="Times New Roman"/>
          <w:sz w:val="20"/>
          <w:szCs w:val="20"/>
        </w:rPr>
        <w:t xml:space="preserve"> </w:t>
      </w:r>
      <w:r w:rsidR="00C507E4" w:rsidRPr="009C217D">
        <w:rPr>
          <w:rFonts w:ascii="Times New Roman" w:hAnsi="Times New Roman" w:cs="Times New Roman"/>
          <w:sz w:val="20"/>
          <w:szCs w:val="20"/>
        </w:rPr>
        <w:t>Артем</w:t>
      </w:r>
      <w:r w:rsidR="00644D59" w:rsidRPr="009C217D">
        <w:rPr>
          <w:rFonts w:ascii="Times New Roman" w:hAnsi="Times New Roman" w:cs="Times New Roman"/>
          <w:sz w:val="20"/>
          <w:szCs w:val="20"/>
        </w:rPr>
        <w:t xml:space="preserve"> –</w:t>
      </w:r>
      <w:proofErr w:type="spellStart"/>
      <w:r w:rsidR="004B51A3">
        <w:rPr>
          <w:rFonts w:ascii="Times New Roman" w:hAnsi="Times New Roman" w:cs="Times New Roman"/>
          <w:sz w:val="20"/>
          <w:szCs w:val="20"/>
        </w:rPr>
        <w:t>Хуньчунь</w:t>
      </w:r>
      <w:proofErr w:type="spellEnd"/>
      <w:r w:rsidR="004B51A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4B51A3">
        <w:rPr>
          <w:rFonts w:ascii="Times New Roman" w:hAnsi="Times New Roman" w:cs="Times New Roman"/>
          <w:sz w:val="20"/>
          <w:szCs w:val="20"/>
        </w:rPr>
        <w:t>Аньшань</w:t>
      </w:r>
      <w:proofErr w:type="spellEnd"/>
      <w:r w:rsidR="004B51A3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="004B51A3">
        <w:rPr>
          <w:rFonts w:ascii="Times New Roman" w:hAnsi="Times New Roman" w:cs="Times New Roman"/>
          <w:sz w:val="20"/>
          <w:szCs w:val="20"/>
        </w:rPr>
        <w:t>Хуньчунь</w:t>
      </w:r>
      <w:proofErr w:type="spellEnd"/>
      <w:r w:rsidR="00644D59" w:rsidRPr="009C217D">
        <w:rPr>
          <w:rFonts w:ascii="Times New Roman" w:hAnsi="Times New Roman" w:cs="Times New Roman"/>
          <w:sz w:val="20"/>
          <w:szCs w:val="20"/>
        </w:rPr>
        <w:t xml:space="preserve"> </w:t>
      </w:r>
      <w:r w:rsidR="004B51A3">
        <w:rPr>
          <w:rFonts w:ascii="Times New Roman" w:hAnsi="Times New Roman" w:cs="Times New Roman"/>
          <w:sz w:val="20"/>
          <w:szCs w:val="20"/>
        </w:rPr>
        <w:t>–</w:t>
      </w:r>
      <w:r w:rsidR="00644D59" w:rsidRPr="009C217D">
        <w:rPr>
          <w:rFonts w:ascii="Times New Roman" w:hAnsi="Times New Roman" w:cs="Times New Roman"/>
          <w:sz w:val="20"/>
          <w:szCs w:val="20"/>
        </w:rPr>
        <w:t xml:space="preserve"> </w:t>
      </w:r>
      <w:r w:rsidR="00C507E4" w:rsidRPr="009C217D">
        <w:rPr>
          <w:rFonts w:ascii="Times New Roman" w:hAnsi="Times New Roman" w:cs="Times New Roman"/>
          <w:sz w:val="20"/>
          <w:szCs w:val="20"/>
        </w:rPr>
        <w:t>Артем</w:t>
      </w:r>
      <w:r w:rsidR="004B51A3">
        <w:rPr>
          <w:rFonts w:ascii="Times New Roman" w:hAnsi="Times New Roman" w:cs="Times New Roman"/>
          <w:sz w:val="20"/>
          <w:szCs w:val="20"/>
        </w:rPr>
        <w:t xml:space="preserve"> - Находка</w:t>
      </w:r>
    </w:p>
    <w:p w:rsidR="008B1F86" w:rsidRPr="009C217D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C217D">
        <w:rPr>
          <w:rFonts w:ascii="Times New Roman" w:hAnsi="Times New Roman" w:cs="Times New Roman"/>
          <w:sz w:val="20"/>
          <w:szCs w:val="20"/>
        </w:rPr>
        <w:t>Проживание в</w:t>
      </w:r>
      <w:r w:rsidR="00644D59" w:rsidRPr="009C217D">
        <w:rPr>
          <w:rFonts w:ascii="Times New Roman" w:hAnsi="Times New Roman" w:cs="Times New Roman"/>
          <w:sz w:val="20"/>
          <w:szCs w:val="20"/>
        </w:rPr>
        <w:t xml:space="preserve"> гостинице</w:t>
      </w:r>
      <w:r w:rsidRPr="009C217D">
        <w:rPr>
          <w:rFonts w:ascii="Times New Roman" w:hAnsi="Times New Roman" w:cs="Times New Roman"/>
          <w:sz w:val="20"/>
          <w:szCs w:val="20"/>
        </w:rPr>
        <w:t xml:space="preserve"> в 2-х местных номерах</w:t>
      </w:r>
    </w:p>
    <w:p w:rsidR="001C4CB1" w:rsidRPr="009C217D" w:rsidRDefault="001C4CB1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C217D">
        <w:rPr>
          <w:rFonts w:ascii="Times New Roman" w:hAnsi="Times New Roman" w:cs="Times New Roman"/>
          <w:sz w:val="20"/>
          <w:szCs w:val="20"/>
        </w:rPr>
        <w:t>Питание по программе</w:t>
      </w:r>
    </w:p>
    <w:p w:rsidR="008B1F86" w:rsidRPr="009C217D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C217D">
        <w:rPr>
          <w:rFonts w:ascii="Times New Roman" w:hAnsi="Times New Roman" w:cs="Times New Roman"/>
          <w:sz w:val="20"/>
          <w:szCs w:val="20"/>
        </w:rPr>
        <w:t>Страховка от несчастного случая</w:t>
      </w:r>
    </w:p>
    <w:p w:rsidR="001C4CB1" w:rsidRPr="009C217D" w:rsidRDefault="001C4CB1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C217D">
        <w:rPr>
          <w:rFonts w:ascii="Times New Roman" w:hAnsi="Times New Roman" w:cs="Times New Roman"/>
          <w:sz w:val="20"/>
          <w:szCs w:val="20"/>
        </w:rPr>
        <w:t xml:space="preserve">Проезд на электричке  2 класс </w:t>
      </w:r>
      <w:proofErr w:type="spellStart"/>
      <w:r w:rsidR="004B51A3">
        <w:rPr>
          <w:rFonts w:ascii="Times New Roman" w:hAnsi="Times New Roman" w:cs="Times New Roman"/>
          <w:sz w:val="20"/>
          <w:szCs w:val="20"/>
        </w:rPr>
        <w:t>Хуньчунь-Аньшань-Хуньчунь</w:t>
      </w:r>
      <w:proofErr w:type="spellEnd"/>
    </w:p>
    <w:p w:rsidR="008B1F86" w:rsidRPr="009C217D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C217D">
        <w:rPr>
          <w:rFonts w:ascii="Times New Roman" w:hAnsi="Times New Roman" w:cs="Times New Roman"/>
          <w:sz w:val="20"/>
          <w:szCs w:val="20"/>
        </w:rPr>
        <w:t>Услуги сопровождающих группу в РФ и КНР</w:t>
      </w:r>
      <w:r w:rsidR="001C4CB1" w:rsidRPr="009C217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C4CB1" w:rsidRPr="009C217D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1C4CB1" w:rsidRPr="009C217D">
        <w:rPr>
          <w:rFonts w:ascii="Times New Roman" w:hAnsi="Times New Roman" w:cs="Times New Roman"/>
          <w:sz w:val="20"/>
          <w:szCs w:val="20"/>
        </w:rPr>
        <w:t>встреча-проводы)</w:t>
      </w:r>
    </w:p>
    <w:p w:rsidR="001C4CB1" w:rsidRPr="00763168" w:rsidRDefault="001C4CB1" w:rsidP="001C4CB1">
      <w:pPr>
        <w:pStyle w:val="a3"/>
        <w:numPr>
          <w:ilvl w:val="0"/>
          <w:numId w:val="1"/>
        </w:numPr>
        <w:suppressAutoHyphens/>
        <w:spacing w:line="240" w:lineRule="auto"/>
        <w:ind w:left="426" w:right="283"/>
        <w:jc w:val="both"/>
        <w:rPr>
          <w:rFonts w:ascii="Cambria" w:hAnsi="Cambria"/>
          <w:b/>
          <w:i/>
          <w:color w:val="FF0000"/>
          <w:sz w:val="20"/>
          <w:szCs w:val="20"/>
          <w:u w:val="single"/>
        </w:rPr>
      </w:pPr>
      <w:r w:rsidRPr="00763168">
        <w:rPr>
          <w:rFonts w:ascii="Cambria" w:hAnsi="Cambria"/>
          <w:b/>
          <w:i/>
          <w:color w:val="FF0000"/>
          <w:sz w:val="20"/>
          <w:szCs w:val="20"/>
          <w:u w:val="single"/>
        </w:rPr>
        <w:t xml:space="preserve">групповой список  (при </w:t>
      </w:r>
      <w:proofErr w:type="spellStart"/>
      <w:r w:rsidRPr="00763168">
        <w:rPr>
          <w:rFonts w:ascii="Cambria" w:hAnsi="Cambria"/>
          <w:b/>
          <w:i/>
          <w:color w:val="FF0000"/>
          <w:sz w:val="20"/>
          <w:szCs w:val="20"/>
          <w:u w:val="single"/>
        </w:rPr>
        <w:t>отсутсвии</w:t>
      </w:r>
      <w:proofErr w:type="spellEnd"/>
      <w:r w:rsidRPr="00763168">
        <w:rPr>
          <w:rFonts w:ascii="Cambria" w:hAnsi="Cambria"/>
          <w:b/>
          <w:i/>
          <w:color w:val="FF0000"/>
          <w:sz w:val="20"/>
          <w:szCs w:val="20"/>
          <w:u w:val="single"/>
        </w:rPr>
        <w:t xml:space="preserve"> списка</w:t>
      </w:r>
      <w:proofErr w:type="gramStart"/>
      <w:r w:rsidRPr="00763168">
        <w:rPr>
          <w:rFonts w:ascii="Cambria" w:hAnsi="Cambria"/>
          <w:b/>
          <w:i/>
          <w:color w:val="FF0000"/>
          <w:sz w:val="20"/>
          <w:szCs w:val="20"/>
          <w:u w:val="single"/>
        </w:rPr>
        <w:t xml:space="preserve"> ,</w:t>
      </w:r>
      <w:proofErr w:type="gramEnd"/>
      <w:r w:rsidRPr="00763168">
        <w:rPr>
          <w:rFonts w:ascii="Cambria" w:hAnsi="Cambria"/>
          <w:b/>
          <w:i/>
          <w:color w:val="FF0000"/>
          <w:sz w:val="20"/>
          <w:szCs w:val="20"/>
          <w:u w:val="single"/>
        </w:rPr>
        <w:t xml:space="preserve"> дополнительно оплачивается виза )</w:t>
      </w:r>
    </w:p>
    <w:p w:rsidR="006335EA" w:rsidRPr="00AA723E" w:rsidRDefault="006335EA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AA2561" w:rsidRPr="009C217D" w:rsidRDefault="008B1F86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6CCF">
        <w:rPr>
          <w:rFonts w:ascii="Times New Roman" w:hAnsi="Times New Roman" w:cs="Times New Roman"/>
          <w:b/>
        </w:rPr>
        <w:t>Туристы дополнительно оплачивают:</w:t>
      </w:r>
    </w:p>
    <w:p w:rsidR="008B1F86" w:rsidRPr="009C217D" w:rsidRDefault="004B51A3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Оздоровительные процедуры.</w:t>
      </w:r>
    </w:p>
    <w:p w:rsidR="00D45A79" w:rsidRDefault="00747BA6" w:rsidP="006B799A">
      <w:pPr>
        <w:rPr>
          <w:rFonts w:ascii="Times New Roman" w:hAnsi="Times New Roman" w:cs="Times New Roman"/>
          <w:b/>
        </w:rPr>
      </w:pPr>
      <w:r w:rsidRPr="009C217D">
        <w:rPr>
          <w:rFonts w:ascii="Times New Roman" w:hAnsi="Times New Roman" w:cs="Times New Roman"/>
          <w:b/>
          <w:sz w:val="20"/>
          <w:szCs w:val="20"/>
        </w:rPr>
        <w:t xml:space="preserve">Необходимые документы: </w:t>
      </w:r>
      <w:r w:rsidR="004B51A3" w:rsidRPr="004B51A3">
        <w:rPr>
          <w:rFonts w:ascii="Times New Roman" w:hAnsi="Times New Roman" w:cs="Times New Roman"/>
          <w:sz w:val="20"/>
          <w:szCs w:val="20"/>
        </w:rPr>
        <w:t>Действующий</w:t>
      </w:r>
      <w:r w:rsidR="004B51A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B51A3">
        <w:rPr>
          <w:rFonts w:ascii="Times New Roman" w:hAnsi="Times New Roman" w:cs="Times New Roman"/>
          <w:sz w:val="20"/>
          <w:szCs w:val="20"/>
        </w:rPr>
        <w:t>з</w:t>
      </w:r>
      <w:r w:rsidRPr="009C217D">
        <w:rPr>
          <w:rFonts w:ascii="Times New Roman" w:hAnsi="Times New Roman" w:cs="Times New Roman"/>
          <w:sz w:val="20"/>
          <w:szCs w:val="20"/>
        </w:rPr>
        <w:t>агранпаспорт</w:t>
      </w:r>
      <w:r w:rsidR="00BB26AD">
        <w:rPr>
          <w:rFonts w:ascii="Times New Roman" w:hAnsi="Times New Roman" w:cs="Times New Roman"/>
          <w:sz w:val="20"/>
          <w:szCs w:val="20"/>
        </w:rPr>
        <w:t>.</w:t>
      </w:r>
      <w:r w:rsidR="004B51A3">
        <w:rPr>
          <w:rFonts w:ascii="Times New Roman" w:hAnsi="Times New Roman" w:cs="Times New Roman"/>
          <w:sz w:val="20"/>
          <w:szCs w:val="20"/>
        </w:rPr>
        <w:t>.</w:t>
      </w:r>
      <w:r w:rsidRPr="009C217D">
        <w:rPr>
          <w:rFonts w:ascii="Times New Roman" w:hAnsi="Times New Roman" w:cs="Times New Roman"/>
          <w:sz w:val="20"/>
          <w:szCs w:val="20"/>
        </w:rPr>
        <w:t>Дети</w:t>
      </w:r>
      <w:proofErr w:type="spellEnd"/>
      <w:r w:rsidRPr="009C217D">
        <w:rPr>
          <w:rFonts w:ascii="Times New Roman" w:hAnsi="Times New Roman" w:cs="Times New Roman"/>
          <w:sz w:val="20"/>
          <w:szCs w:val="20"/>
        </w:rPr>
        <w:t xml:space="preserve"> до 18 лет, выезжающие без сопровождения взрослого, должны иметь от родителей нотариально заверенную доверенность на руководителя группы или </w:t>
      </w:r>
      <w:proofErr w:type="gramStart"/>
      <w:r w:rsidRPr="009C217D">
        <w:rPr>
          <w:rFonts w:ascii="Times New Roman" w:hAnsi="Times New Roman" w:cs="Times New Roman"/>
          <w:sz w:val="20"/>
          <w:szCs w:val="20"/>
        </w:rPr>
        <w:t>лицо</w:t>
      </w:r>
      <w:proofErr w:type="gramEnd"/>
      <w:r w:rsidRPr="009C217D">
        <w:rPr>
          <w:rFonts w:ascii="Times New Roman" w:hAnsi="Times New Roman" w:cs="Times New Roman"/>
          <w:sz w:val="20"/>
          <w:szCs w:val="20"/>
        </w:rPr>
        <w:t xml:space="preserve"> сопровождающее ребенка. Родители, выезжающие с ребенком до 18 лет, должны иметь с собой свидетельство о рождении ребенка.</w:t>
      </w:r>
    </w:p>
    <w:p w:rsidR="00F22868" w:rsidRPr="00316CCF" w:rsidRDefault="00F22868" w:rsidP="00F22868">
      <w:pPr>
        <w:jc w:val="right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Приятного Вам путешествия</w:t>
      </w:r>
    </w:p>
    <w:p w:rsidR="00CC78CF" w:rsidRPr="00316CCF" w:rsidRDefault="00F22868" w:rsidP="0049197E">
      <w:pPr>
        <w:jc w:val="right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 ООО «Оазис тур»</w:t>
      </w:r>
      <w:bookmarkStart w:id="0" w:name="_GoBack"/>
      <w:bookmarkEnd w:id="0"/>
    </w:p>
    <w:sectPr w:rsidR="00CC78CF" w:rsidRPr="00316CCF" w:rsidSect="0049197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0C4863"/>
    <w:multiLevelType w:val="hybridMultilevel"/>
    <w:tmpl w:val="96CA5A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464E5"/>
    <w:multiLevelType w:val="hybridMultilevel"/>
    <w:tmpl w:val="5A1A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F"/>
    <w:rsid w:val="000334FD"/>
    <w:rsid w:val="00062E83"/>
    <w:rsid w:val="00067C9D"/>
    <w:rsid w:val="00081EFA"/>
    <w:rsid w:val="00095CC8"/>
    <w:rsid w:val="00097453"/>
    <w:rsid w:val="000D2B3A"/>
    <w:rsid w:val="000D725F"/>
    <w:rsid w:val="000E0F37"/>
    <w:rsid w:val="000E70E5"/>
    <w:rsid w:val="000F2B47"/>
    <w:rsid w:val="00136131"/>
    <w:rsid w:val="001418A2"/>
    <w:rsid w:val="00150F4C"/>
    <w:rsid w:val="00173EC6"/>
    <w:rsid w:val="001768D3"/>
    <w:rsid w:val="001B062E"/>
    <w:rsid w:val="001B4CFD"/>
    <w:rsid w:val="001B7F25"/>
    <w:rsid w:val="001C4CB1"/>
    <w:rsid w:val="0024294D"/>
    <w:rsid w:val="0025399B"/>
    <w:rsid w:val="00264AEF"/>
    <w:rsid w:val="002917BE"/>
    <w:rsid w:val="002972C6"/>
    <w:rsid w:val="002B39F1"/>
    <w:rsid w:val="002E042D"/>
    <w:rsid w:val="00316CCF"/>
    <w:rsid w:val="003251F1"/>
    <w:rsid w:val="00373CD6"/>
    <w:rsid w:val="00386322"/>
    <w:rsid w:val="003B4B5C"/>
    <w:rsid w:val="003C55B7"/>
    <w:rsid w:val="003F530D"/>
    <w:rsid w:val="00400D2A"/>
    <w:rsid w:val="00401B74"/>
    <w:rsid w:val="00412368"/>
    <w:rsid w:val="0042527D"/>
    <w:rsid w:val="004309F8"/>
    <w:rsid w:val="00445CED"/>
    <w:rsid w:val="00447B73"/>
    <w:rsid w:val="0049197E"/>
    <w:rsid w:val="004977D9"/>
    <w:rsid w:val="004B51A3"/>
    <w:rsid w:val="004E2CD4"/>
    <w:rsid w:val="00500677"/>
    <w:rsid w:val="00504761"/>
    <w:rsid w:val="00515D7A"/>
    <w:rsid w:val="00542BF7"/>
    <w:rsid w:val="00572024"/>
    <w:rsid w:val="005924E8"/>
    <w:rsid w:val="005E2B13"/>
    <w:rsid w:val="0060765A"/>
    <w:rsid w:val="00613E51"/>
    <w:rsid w:val="00616167"/>
    <w:rsid w:val="0062054A"/>
    <w:rsid w:val="006275BA"/>
    <w:rsid w:val="006335EA"/>
    <w:rsid w:val="00644D59"/>
    <w:rsid w:val="00670D14"/>
    <w:rsid w:val="006726E3"/>
    <w:rsid w:val="006A1E6E"/>
    <w:rsid w:val="006A2113"/>
    <w:rsid w:val="006B119D"/>
    <w:rsid w:val="006B1F95"/>
    <w:rsid w:val="006B500F"/>
    <w:rsid w:val="006B799A"/>
    <w:rsid w:val="006C6337"/>
    <w:rsid w:val="006D722E"/>
    <w:rsid w:val="00740090"/>
    <w:rsid w:val="00747BA6"/>
    <w:rsid w:val="00763168"/>
    <w:rsid w:val="00764020"/>
    <w:rsid w:val="007858C5"/>
    <w:rsid w:val="007862F1"/>
    <w:rsid w:val="0079583D"/>
    <w:rsid w:val="00795EA7"/>
    <w:rsid w:val="00796EE1"/>
    <w:rsid w:val="007C3F59"/>
    <w:rsid w:val="007D39BA"/>
    <w:rsid w:val="007D7CF7"/>
    <w:rsid w:val="007E2501"/>
    <w:rsid w:val="0080580F"/>
    <w:rsid w:val="008135E3"/>
    <w:rsid w:val="00820987"/>
    <w:rsid w:val="00825CC4"/>
    <w:rsid w:val="008325CF"/>
    <w:rsid w:val="00844C26"/>
    <w:rsid w:val="008606AF"/>
    <w:rsid w:val="00882EAE"/>
    <w:rsid w:val="008B1F86"/>
    <w:rsid w:val="008C008D"/>
    <w:rsid w:val="008C1393"/>
    <w:rsid w:val="008F30B2"/>
    <w:rsid w:val="008F3E44"/>
    <w:rsid w:val="008F5135"/>
    <w:rsid w:val="00940117"/>
    <w:rsid w:val="00954CC5"/>
    <w:rsid w:val="009B3371"/>
    <w:rsid w:val="009C217D"/>
    <w:rsid w:val="009D7266"/>
    <w:rsid w:val="00A0689E"/>
    <w:rsid w:val="00A139DC"/>
    <w:rsid w:val="00A31B23"/>
    <w:rsid w:val="00A36098"/>
    <w:rsid w:val="00A508F9"/>
    <w:rsid w:val="00A56908"/>
    <w:rsid w:val="00A67008"/>
    <w:rsid w:val="00A71A76"/>
    <w:rsid w:val="00A72AC5"/>
    <w:rsid w:val="00A809C0"/>
    <w:rsid w:val="00A85D1C"/>
    <w:rsid w:val="00A97EA3"/>
    <w:rsid w:val="00AA2561"/>
    <w:rsid w:val="00AA3A65"/>
    <w:rsid w:val="00AA4049"/>
    <w:rsid w:val="00AA723E"/>
    <w:rsid w:val="00AB1901"/>
    <w:rsid w:val="00AD30EB"/>
    <w:rsid w:val="00AE5F6F"/>
    <w:rsid w:val="00AE65C2"/>
    <w:rsid w:val="00AE6E42"/>
    <w:rsid w:val="00B15200"/>
    <w:rsid w:val="00B214DF"/>
    <w:rsid w:val="00B4627C"/>
    <w:rsid w:val="00B55CA4"/>
    <w:rsid w:val="00BB26AD"/>
    <w:rsid w:val="00BB4F14"/>
    <w:rsid w:val="00BD281C"/>
    <w:rsid w:val="00C14547"/>
    <w:rsid w:val="00C16D42"/>
    <w:rsid w:val="00C17D24"/>
    <w:rsid w:val="00C26C00"/>
    <w:rsid w:val="00C41337"/>
    <w:rsid w:val="00C507E4"/>
    <w:rsid w:val="00C66E9E"/>
    <w:rsid w:val="00C73470"/>
    <w:rsid w:val="00C828B0"/>
    <w:rsid w:val="00C85CD1"/>
    <w:rsid w:val="00CC78CF"/>
    <w:rsid w:val="00CF75F6"/>
    <w:rsid w:val="00D2396A"/>
    <w:rsid w:val="00D36B30"/>
    <w:rsid w:val="00D45A79"/>
    <w:rsid w:val="00D6029E"/>
    <w:rsid w:val="00D66114"/>
    <w:rsid w:val="00D675BB"/>
    <w:rsid w:val="00D73F57"/>
    <w:rsid w:val="00D91165"/>
    <w:rsid w:val="00D92862"/>
    <w:rsid w:val="00DB223E"/>
    <w:rsid w:val="00DC24C6"/>
    <w:rsid w:val="00DF16ED"/>
    <w:rsid w:val="00E01A11"/>
    <w:rsid w:val="00E02A30"/>
    <w:rsid w:val="00E031CC"/>
    <w:rsid w:val="00E11B33"/>
    <w:rsid w:val="00E1613E"/>
    <w:rsid w:val="00E55BFB"/>
    <w:rsid w:val="00E76D53"/>
    <w:rsid w:val="00F034A5"/>
    <w:rsid w:val="00F22868"/>
    <w:rsid w:val="00F46044"/>
    <w:rsid w:val="00FC3369"/>
    <w:rsid w:val="00FE1158"/>
    <w:rsid w:val="00FF27B2"/>
    <w:rsid w:val="00FF4DB2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6</cp:revision>
  <cp:lastPrinted>2019-04-15T06:00:00Z</cp:lastPrinted>
  <dcterms:created xsi:type="dcterms:W3CDTF">2019-04-17T02:27:00Z</dcterms:created>
  <dcterms:modified xsi:type="dcterms:W3CDTF">2019-06-06T03:41:00Z</dcterms:modified>
</cp:coreProperties>
</file>