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3" w:rsidRDefault="00E51253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FF3300"/>
          <w:sz w:val="72"/>
          <w:szCs w:val="72"/>
          <w:lang w:eastAsia="ru-RU"/>
        </w:rPr>
        <w:drawing>
          <wp:inline distT="0" distB="0" distL="0" distR="0">
            <wp:extent cx="2298567" cy="6000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6" w:rsidRPr="00572D76" w:rsidRDefault="00572D76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2D76"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 У Н Ь Ч У Н Ь</w:t>
      </w:r>
    </w:p>
    <w:p w:rsidR="00572D76" w:rsidRPr="00572D76" w:rsidRDefault="00572D76" w:rsidP="00572D76">
      <w:pPr>
        <w:jc w:val="right"/>
        <w:rPr>
          <w:rFonts w:ascii="Comic Sans MS" w:hAnsi="Comic Sans MS"/>
        </w:rPr>
      </w:pPr>
      <w:r w:rsidRPr="00572D76">
        <w:rPr>
          <w:rFonts w:ascii="Comic Sans MS" w:hAnsi="Comic Sans MS"/>
        </w:rPr>
        <w:t xml:space="preserve">          Цена на тур действительна на период с </w:t>
      </w:r>
      <w:r w:rsidR="00963C56">
        <w:rPr>
          <w:rFonts w:ascii="Comic Sans MS" w:hAnsi="Comic Sans MS"/>
        </w:rPr>
        <w:t>20.06</w:t>
      </w:r>
      <w:r w:rsidRPr="00572D76">
        <w:rPr>
          <w:rFonts w:ascii="Comic Sans MS" w:hAnsi="Comic Sans MS"/>
        </w:rPr>
        <w:t xml:space="preserve">.19. по </w:t>
      </w:r>
      <w:r w:rsidR="006D11D0" w:rsidRPr="006D11D0">
        <w:rPr>
          <w:rFonts w:ascii="Comic Sans MS" w:hAnsi="Comic Sans MS"/>
        </w:rPr>
        <w:t>3</w:t>
      </w:r>
      <w:r w:rsidR="001A2C03">
        <w:rPr>
          <w:rFonts w:ascii="Comic Sans MS" w:hAnsi="Comic Sans MS"/>
        </w:rPr>
        <w:t>1</w:t>
      </w:r>
      <w:r w:rsidR="00963C56">
        <w:rPr>
          <w:rFonts w:ascii="Comic Sans MS" w:hAnsi="Comic Sans MS"/>
        </w:rPr>
        <w:t>.08</w:t>
      </w:r>
      <w:r w:rsidRPr="00572D76">
        <w:rPr>
          <w:rFonts w:ascii="Comic Sans MS" w:hAnsi="Comic Sans MS"/>
        </w:rPr>
        <w:t>.19</w:t>
      </w:r>
    </w:p>
    <w:tbl>
      <w:tblPr>
        <w:tblW w:w="9949" w:type="dxa"/>
        <w:jc w:val="center"/>
        <w:tblInd w:w="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87"/>
        <w:gridCol w:w="8762"/>
      </w:tblGrid>
      <w:tr w:rsidR="00572D76" w:rsidRPr="00572D76" w:rsidTr="00990A29">
        <w:trPr>
          <w:trHeight w:val="752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widowControl w:val="0"/>
              <w:suppressAutoHyphens/>
              <w:snapToGrid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Сбор по домам. В Артеме посадка в рейсовый автобус, отправление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«Краскино» (время в пути 4 часа). Прибытие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. Прохождение   пограничного и таможенного контроля. Отправление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(время в пути 15 минут). Прибытие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 Размещение в гостинице. Ужин (если предусмотрен отелем)</w:t>
            </w:r>
            <w:r w:rsidR="00963C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266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дни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Завтрак. Свободное время. Ужин (если предусмотрен отелем)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774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Ориентировочно в 11:00 (время местное) выезд на автовокзал. Посадка в автобус. Отправление на </w:t>
            </w:r>
            <w:proofErr w:type="spellStart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. Прохождение пограничного и таможенно</w:t>
            </w:r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контроля.  Отъезд в </w:t>
            </w:r>
            <w:proofErr w:type="spell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ртем</w:t>
            </w:r>
            <w:proofErr w:type="spell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Отвоз по домам.</w:t>
            </w:r>
          </w:p>
        </w:tc>
      </w:tr>
    </w:tbl>
    <w:p w:rsidR="00572D76" w:rsidRDefault="00572D76" w:rsidP="00572D76"/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3 дня/2 ночи</w:t>
      </w:r>
    </w:p>
    <w:p w:rsidR="00572D76" w:rsidRDefault="00572D76" w:rsidP="00572D76">
      <w:pPr>
        <w:spacing w:after="0" w:line="240" w:lineRule="auto"/>
      </w:pPr>
    </w:p>
    <w:p w:rsidR="00572D76" w:rsidRDefault="00572D76" w:rsidP="00572D76">
      <w:pPr>
        <w:spacing w:after="0" w:line="240" w:lineRule="auto"/>
      </w:pPr>
      <w:r>
        <w:t>«Мандарин»</w:t>
      </w:r>
      <w:r w:rsidR="00C9622D">
        <w:t>, «</w:t>
      </w:r>
      <w:proofErr w:type="spellStart"/>
      <w:r w:rsidR="00C9622D">
        <w:t>Цзи</w:t>
      </w:r>
      <w:proofErr w:type="spellEnd"/>
      <w:r w:rsidR="00C9622D">
        <w:t xml:space="preserve"> </w:t>
      </w:r>
      <w:proofErr w:type="spellStart"/>
      <w:r w:rsidR="00C9622D">
        <w:t>Хао</w:t>
      </w:r>
      <w:proofErr w:type="spellEnd"/>
      <w:r w:rsidR="00C9622D">
        <w:t>»</w:t>
      </w:r>
      <w:r>
        <w:t xml:space="preserve"> - 4300 </w:t>
      </w:r>
      <w:proofErr w:type="spellStart"/>
      <w:r>
        <w:t>руб</w:t>
      </w:r>
      <w:proofErr w:type="spellEnd"/>
      <w:r>
        <w:t xml:space="preserve"> + </w:t>
      </w:r>
      <w:r w:rsidR="00963C56">
        <w:t>310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7D4488">
        <w:t>Юйшеньху</w:t>
      </w:r>
      <w:proofErr w:type="spellEnd"/>
      <w:r w:rsidR="007D4488">
        <w:t xml:space="preserve">», «Торговля», «Кун Лун» </w:t>
      </w:r>
      <w:r>
        <w:t xml:space="preserve">- 4300 </w:t>
      </w:r>
      <w:proofErr w:type="spellStart"/>
      <w:r>
        <w:t>руб</w:t>
      </w:r>
      <w:proofErr w:type="spellEnd"/>
      <w:r>
        <w:t xml:space="preserve"> + 3</w:t>
      </w:r>
      <w:r w:rsidR="00963C56">
        <w:t>20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D7691C">
        <w:t>360</w:t>
      </w:r>
      <w:r>
        <w:t xml:space="preserve"> юаней</w:t>
      </w:r>
    </w:p>
    <w:p w:rsidR="00963C56" w:rsidRDefault="001828FA" w:rsidP="00572D7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6D11D0">
        <w:rPr>
          <w:lang w:val="en-US"/>
        </w:rPr>
        <w:t>420</w:t>
      </w:r>
      <w:r>
        <w:t xml:space="preserve"> </w:t>
      </w:r>
      <w:r w:rsidR="00963C56">
        <w:t>юаней</w:t>
      </w:r>
    </w:p>
    <w:p w:rsidR="00572D76" w:rsidRDefault="00572D76" w:rsidP="00572D76">
      <w:pPr>
        <w:spacing w:after="0" w:line="240" w:lineRule="auto"/>
      </w:pPr>
      <w:r>
        <w:t xml:space="preserve"> «Хилтон»</w:t>
      </w:r>
      <w:r w:rsidR="00963C56">
        <w:t xml:space="preserve"> </w:t>
      </w:r>
      <w:r>
        <w:t xml:space="preserve">- 4300 </w:t>
      </w:r>
      <w:proofErr w:type="spellStart"/>
      <w:r>
        <w:t>руб</w:t>
      </w:r>
      <w:proofErr w:type="spellEnd"/>
      <w:r>
        <w:t xml:space="preserve"> + 4</w:t>
      </w:r>
      <w:r w:rsidR="00371B9D">
        <w:t>2</w:t>
      </w:r>
      <w:r>
        <w:t>0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4 дня/3 ночи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7D4488">
        <w:t>Юйшеньху</w:t>
      </w:r>
      <w:proofErr w:type="spellEnd"/>
      <w:r w:rsidR="007D4488">
        <w:t xml:space="preserve">», «Торговля», «Кун Лун» </w:t>
      </w:r>
      <w:r>
        <w:t xml:space="preserve">- 4400 </w:t>
      </w:r>
      <w:proofErr w:type="spellStart"/>
      <w:r>
        <w:t>руб</w:t>
      </w:r>
      <w:proofErr w:type="spellEnd"/>
      <w:r>
        <w:t xml:space="preserve"> + 3</w:t>
      </w:r>
      <w:r w:rsidR="00BC2F98">
        <w:t>9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D7691C">
        <w:t>450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1A2C03">
        <w:t>54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- 4400 </w:t>
      </w:r>
      <w:proofErr w:type="spellStart"/>
      <w:r>
        <w:t>руб</w:t>
      </w:r>
      <w:proofErr w:type="spellEnd"/>
      <w:r>
        <w:t xml:space="preserve"> + </w:t>
      </w:r>
      <w:r w:rsidR="00371B9D">
        <w:t>540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5 дней/4 ночи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BC2F98">
        <w:t>Юйшеньху</w:t>
      </w:r>
      <w:proofErr w:type="spellEnd"/>
      <w:r w:rsidR="00BC2F98">
        <w:t>», «Торговля»</w:t>
      </w:r>
      <w:r w:rsidR="007D4488">
        <w:t>, «Кун Лун»</w:t>
      </w:r>
      <w:r w:rsidR="00BC2F98">
        <w:t xml:space="preserve"> - 45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BC2F98">
        <w:t>46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 xml:space="preserve">», </w:t>
      </w:r>
      <w:r w:rsidR="00BC2F98">
        <w:t>«</w:t>
      </w:r>
      <w:proofErr w:type="spellStart"/>
      <w:r w:rsidR="00BC2F98">
        <w:t>Шеньбо</w:t>
      </w:r>
      <w:proofErr w:type="spellEnd"/>
      <w:r w:rsidR="00BC2F98">
        <w:t>» - 45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7691C">
        <w:t>540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BC2F98">
        <w:t>45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A2C03">
        <w:t>66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BC2F98">
        <w:t>- 45</w:t>
      </w:r>
      <w:r w:rsidR="0016365D">
        <w:t xml:space="preserve">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582B34">
        <w:t>66</w:t>
      </w:r>
      <w:r>
        <w:t>0 юаней</w:t>
      </w:r>
    </w:p>
    <w:p w:rsidR="002733A1" w:rsidRDefault="002733A1" w:rsidP="00572D76">
      <w:pPr>
        <w:spacing w:after="0" w:line="240" w:lineRule="auto"/>
      </w:pPr>
    </w:p>
    <w:p w:rsidR="00572D76" w:rsidRPr="002733A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2733A1">
        <w:rPr>
          <w:b/>
        </w:rPr>
        <w:t>6 дней/5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16365D">
        <w:t>Юйшеньху</w:t>
      </w:r>
      <w:proofErr w:type="spellEnd"/>
      <w:r w:rsidR="0016365D">
        <w:t>», «Торговля»</w:t>
      </w:r>
      <w:r w:rsidR="007D4488">
        <w:t>, «Кун Лун»</w:t>
      </w:r>
      <w:r w:rsidR="0016365D">
        <w:t xml:space="preserve"> 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6365D">
        <w:t>53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 xml:space="preserve">», </w:t>
      </w:r>
      <w:r w:rsidR="0016365D">
        <w:t>«</w:t>
      </w:r>
      <w:proofErr w:type="spellStart"/>
      <w:r w:rsidR="0016365D">
        <w:t>Шеньбо</w:t>
      </w:r>
      <w:proofErr w:type="spellEnd"/>
      <w:r w:rsidR="0016365D">
        <w:t>» 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F5861">
        <w:t>630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16365D">
        <w:t xml:space="preserve">4600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1A2C03">
        <w:t>78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16365D">
        <w:t>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582B34">
        <w:t>780</w:t>
      </w:r>
      <w:r>
        <w:t xml:space="preserve">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lastRenderedPageBreak/>
        <w:t xml:space="preserve"> </w:t>
      </w:r>
      <w:r w:rsidRPr="00A02C61">
        <w:rPr>
          <w:b/>
        </w:rPr>
        <w:t>7 дней/6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>
        <w:t>Юйшеньху</w:t>
      </w:r>
      <w:proofErr w:type="spellEnd"/>
      <w:r>
        <w:t>», «Торговля»</w:t>
      </w:r>
      <w:r w:rsidR="007D4488">
        <w:t>, «Кун Лун»</w:t>
      </w:r>
      <w:r>
        <w:t xml:space="preserve">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6365D">
        <w:t>60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</w:t>
      </w:r>
      <w:r w:rsidR="00E51253" w:rsidRPr="00E51253">
        <w:rPr>
          <w:noProof/>
          <w:lang w:eastAsia="ru-RU"/>
        </w:rPr>
        <w:t xml:space="preserve"> </w:t>
      </w:r>
      <w:r>
        <w:t>«</w:t>
      </w:r>
      <w:proofErr w:type="spellStart"/>
      <w:r>
        <w:t>Шеньбо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F5861">
        <w:t>720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A2C03">
        <w:t>900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582B34">
        <w:t>90</w:t>
      </w:r>
      <w:r>
        <w:t>0 юаней</w:t>
      </w:r>
    </w:p>
    <w:p w:rsidR="00A02C61" w:rsidRDefault="00A02C61" w:rsidP="00A02C61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8 дней/7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>
        <w:t>Юйшеньху</w:t>
      </w:r>
      <w:proofErr w:type="spellEnd"/>
      <w:r>
        <w:t>», «Торговля»</w:t>
      </w:r>
      <w:r w:rsidR="007D4488">
        <w:t>, «Кун Лун»</w:t>
      </w:r>
      <w:r>
        <w:t xml:space="preserve">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0C6B10">
        <w:t>67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F5861">
        <w:t>810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A2C03">
        <w:t>1020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582B34">
        <w:t>102</w:t>
      </w:r>
      <w:r>
        <w:t>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A02C61">
        <w:rPr>
          <w:b/>
        </w:rPr>
        <w:t>9 дней/8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>
        <w:t>Юйшеньху</w:t>
      </w:r>
      <w:proofErr w:type="spellEnd"/>
      <w:r>
        <w:t>», «Торговля»</w:t>
      </w:r>
      <w:r w:rsidR="007D4488">
        <w:t>, «Кун Лун»</w:t>
      </w:r>
      <w:r>
        <w:t xml:space="preserve"> - 4</w:t>
      </w:r>
      <w:r w:rsidR="00C67268">
        <w:t>9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C67268">
        <w:t>74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>» - 4</w:t>
      </w:r>
      <w:r w:rsidR="00C67268">
        <w:t>9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F5861">
        <w:t>900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C67268">
        <w:t>9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1A2C03">
        <w:t>1140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C67268">
        <w:t>9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582B34">
        <w:t>114</w:t>
      </w:r>
      <w:r>
        <w:t>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10 дней/9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«Мандарин», «</w:t>
      </w:r>
      <w:proofErr w:type="spellStart"/>
      <w:r>
        <w:t>Цзи</w:t>
      </w:r>
      <w:proofErr w:type="spellEnd"/>
      <w:r>
        <w:t xml:space="preserve"> </w:t>
      </w:r>
      <w:proofErr w:type="spellStart"/>
      <w:r>
        <w:t>Хао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+ 310 юаней</w:t>
      </w:r>
    </w:p>
    <w:p w:rsidR="00963C56" w:rsidRDefault="00963C56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>
        <w:t>Юйшеньху</w:t>
      </w:r>
      <w:proofErr w:type="spellEnd"/>
      <w:r>
        <w:t>», «Торговля»</w:t>
      </w:r>
      <w:r w:rsidR="007D4488">
        <w:t>, «Кун Лун»</w:t>
      </w:r>
      <w:r>
        <w:t xml:space="preserve"> - </w:t>
      </w:r>
      <w:r w:rsidR="007B7BD5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B7BD5">
        <w:t>81</w:t>
      </w:r>
      <w:r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</w:t>
      </w:r>
      <w:r w:rsidR="007B7BD5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F5861">
        <w:t>990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7B7BD5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B7BD5">
        <w:t>1</w:t>
      </w:r>
      <w:r w:rsidR="001A2C03">
        <w:t>260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</w:t>
      </w:r>
      <w:r w:rsidR="007B7BD5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582B34">
        <w:t>126</w:t>
      </w:r>
      <w:r>
        <w:t>0 юаней</w:t>
      </w:r>
    </w:p>
    <w:p w:rsidR="001C0E27" w:rsidRDefault="001C0E27" w:rsidP="001C0E27">
      <w:pPr>
        <w:spacing w:after="0" w:line="240" w:lineRule="auto"/>
      </w:pPr>
    </w:p>
    <w:p w:rsidR="00572D76" w:rsidRDefault="00572D76" w:rsidP="00572D76">
      <w:pPr>
        <w:spacing w:after="0" w:line="240" w:lineRule="auto"/>
      </w:pPr>
    </w:p>
    <w:p w:rsidR="00572D76" w:rsidRDefault="00445EDF" w:rsidP="00572D76">
      <w:pPr>
        <w:spacing w:after="0" w:line="240" w:lineRule="auto"/>
      </w:pPr>
      <w:r w:rsidRPr="00445EDF">
        <w:rPr>
          <w:b/>
          <w:u w:val="single"/>
        </w:rPr>
        <w:t>Дополнительно:</w:t>
      </w:r>
      <w:r>
        <w:t xml:space="preserve"> </w:t>
      </w:r>
      <w:r w:rsidR="00C9622D">
        <w:t xml:space="preserve"> </w:t>
      </w:r>
      <w:r w:rsidR="00572D76">
        <w:t>туристами само</w:t>
      </w:r>
      <w:bookmarkStart w:id="0" w:name="_GoBack"/>
      <w:bookmarkEnd w:id="0"/>
      <w:r w:rsidR="00572D76">
        <w:t>с</w:t>
      </w:r>
      <w:r>
        <w:t>тоятельно оплачивается 20</w:t>
      </w:r>
      <w:r w:rsidR="00572D76">
        <w:t xml:space="preserve"> юаней транспортный сбор! </w:t>
      </w:r>
    </w:p>
    <w:p w:rsidR="00572D76" w:rsidRDefault="00572D76" w:rsidP="00572D76">
      <w:pPr>
        <w:spacing w:after="0" w:line="240" w:lineRule="auto"/>
      </w:pPr>
    </w:p>
    <w:p w:rsidR="002774A1" w:rsidRDefault="00572D76" w:rsidP="00572D76">
      <w:pPr>
        <w:spacing w:after="0" w:line="240" w:lineRule="auto"/>
      </w:pPr>
      <w:r>
        <w:t>О</w:t>
      </w:r>
      <w:r w:rsidR="000F125B">
        <w:t>плата юаней производит</w:t>
      </w:r>
      <w:r w:rsidR="00445EDF">
        <w:t>ся в КНР</w:t>
      </w:r>
      <w:r>
        <w:t>, либо в РФ по курсу ЦБ РФ на день оплаты +2%</w:t>
      </w:r>
    </w:p>
    <w:sectPr w:rsidR="002774A1" w:rsidSect="00445E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8"/>
    <w:rsid w:val="000C6B10"/>
    <w:rsid w:val="000F125B"/>
    <w:rsid w:val="00132C98"/>
    <w:rsid w:val="0016365D"/>
    <w:rsid w:val="001828FA"/>
    <w:rsid w:val="001A2C03"/>
    <w:rsid w:val="001C0E27"/>
    <w:rsid w:val="002733A1"/>
    <w:rsid w:val="002774A1"/>
    <w:rsid w:val="002E202D"/>
    <w:rsid w:val="00371B9D"/>
    <w:rsid w:val="003D4ACA"/>
    <w:rsid w:val="00445EDF"/>
    <w:rsid w:val="00572D76"/>
    <w:rsid w:val="00582B34"/>
    <w:rsid w:val="006D11D0"/>
    <w:rsid w:val="007B7BD5"/>
    <w:rsid w:val="007D4488"/>
    <w:rsid w:val="00963C56"/>
    <w:rsid w:val="00A02C61"/>
    <w:rsid w:val="00AF5861"/>
    <w:rsid w:val="00BC2F98"/>
    <w:rsid w:val="00C67268"/>
    <w:rsid w:val="00C9622D"/>
    <w:rsid w:val="00D7691C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2019-06-13T00:22:00Z</dcterms:created>
  <dcterms:modified xsi:type="dcterms:W3CDTF">2019-08-16T01:39:00Z</dcterms:modified>
</cp:coreProperties>
</file>