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DE" w:rsidRDefault="00F71CDE" w:rsidP="00F71CDE">
      <w:pPr>
        <w:jc w:val="center"/>
        <w:rPr>
          <w:b/>
          <w:i/>
          <w:sz w:val="21"/>
          <w:szCs w:val="21"/>
        </w:rPr>
      </w:pPr>
      <w:r>
        <w:rPr>
          <w:rFonts w:ascii="Comic Sans MS" w:hAnsi="Comic Sans MS"/>
          <w:b/>
          <w:noProof/>
          <w:color w:val="FF3300"/>
          <w:sz w:val="72"/>
          <w:szCs w:val="72"/>
        </w:rPr>
        <w:drawing>
          <wp:inline distT="0" distB="0" distL="0" distR="0" wp14:anchorId="104872B1" wp14:editId="4664BCA7">
            <wp:extent cx="2298567" cy="600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DE" w:rsidRDefault="00F71CDE" w:rsidP="00020CAC">
      <w:pPr>
        <w:rPr>
          <w:b/>
          <w:i/>
          <w:sz w:val="21"/>
          <w:szCs w:val="21"/>
        </w:rPr>
      </w:pPr>
    </w:p>
    <w:p w:rsidR="00F71CDE" w:rsidRDefault="00F71CDE" w:rsidP="00020CAC">
      <w:pPr>
        <w:rPr>
          <w:b/>
          <w:i/>
          <w:sz w:val="21"/>
          <w:szCs w:val="21"/>
        </w:rPr>
      </w:pPr>
    </w:p>
    <w:p w:rsidR="00F71CDE" w:rsidRDefault="00F71CDE" w:rsidP="00D6427A">
      <w:pPr>
        <w:jc w:val="center"/>
        <w:rPr>
          <w:b/>
          <w:i/>
          <w:sz w:val="21"/>
          <w:szCs w:val="21"/>
        </w:rPr>
      </w:pPr>
      <w:r>
        <w:rPr>
          <w:b/>
          <w:color w:val="FF0000"/>
          <w:sz w:val="44"/>
          <w:szCs w:val="44"/>
        </w:rPr>
        <w:t xml:space="preserve">Весна 2020 ХАРБИН </w:t>
      </w:r>
      <w:proofErr w:type="gramStart"/>
      <w:r>
        <w:rPr>
          <w:b/>
          <w:color w:val="FF0000"/>
          <w:sz w:val="44"/>
          <w:szCs w:val="44"/>
        </w:rPr>
        <w:t>ч</w:t>
      </w:r>
      <w:proofErr w:type="gramEnd"/>
      <w:r>
        <w:rPr>
          <w:b/>
          <w:color w:val="FF0000"/>
          <w:sz w:val="44"/>
          <w:szCs w:val="44"/>
        </w:rPr>
        <w:t xml:space="preserve">/з </w:t>
      </w:r>
      <w:proofErr w:type="spellStart"/>
      <w:r>
        <w:rPr>
          <w:b/>
          <w:color w:val="FF0000"/>
          <w:sz w:val="44"/>
          <w:szCs w:val="44"/>
        </w:rPr>
        <w:t>Хуньчунь</w:t>
      </w:r>
      <w:proofErr w:type="spellEnd"/>
      <w:r>
        <w:rPr>
          <w:b/>
          <w:color w:val="FF0000"/>
          <w:sz w:val="44"/>
          <w:szCs w:val="44"/>
        </w:rPr>
        <w:t xml:space="preserve"> 5/6/8 дней</w:t>
      </w:r>
    </w:p>
    <w:p w:rsidR="00F71CDE" w:rsidRDefault="00F71CDE" w:rsidP="00D6427A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Маршрут: Находка </w:t>
      </w:r>
      <w:r w:rsidR="00D6427A">
        <w:rPr>
          <w:b/>
          <w:i/>
          <w:sz w:val="21"/>
          <w:szCs w:val="21"/>
        </w:rPr>
        <w:t>–</w:t>
      </w:r>
      <w:r>
        <w:rPr>
          <w:b/>
          <w:i/>
          <w:sz w:val="21"/>
          <w:szCs w:val="21"/>
        </w:rPr>
        <w:t xml:space="preserve"> </w:t>
      </w:r>
      <w:r w:rsidR="00D6427A">
        <w:rPr>
          <w:b/>
          <w:i/>
          <w:sz w:val="21"/>
          <w:szCs w:val="21"/>
        </w:rPr>
        <w:t xml:space="preserve">Краскино – </w:t>
      </w:r>
      <w:proofErr w:type="spellStart"/>
      <w:r w:rsidR="00D6427A">
        <w:rPr>
          <w:b/>
          <w:i/>
          <w:sz w:val="21"/>
          <w:szCs w:val="21"/>
        </w:rPr>
        <w:t>Хуньчунь</w:t>
      </w:r>
      <w:proofErr w:type="spellEnd"/>
      <w:r w:rsidR="00D6427A">
        <w:rPr>
          <w:b/>
          <w:i/>
          <w:sz w:val="21"/>
          <w:szCs w:val="21"/>
        </w:rPr>
        <w:t xml:space="preserve"> – Харбин – </w:t>
      </w:r>
      <w:proofErr w:type="spellStart"/>
      <w:r w:rsidR="00D6427A">
        <w:rPr>
          <w:b/>
          <w:i/>
          <w:sz w:val="21"/>
          <w:szCs w:val="21"/>
        </w:rPr>
        <w:t>Хуньчунь</w:t>
      </w:r>
      <w:proofErr w:type="spellEnd"/>
      <w:r w:rsidR="00D6427A">
        <w:rPr>
          <w:b/>
          <w:i/>
          <w:sz w:val="21"/>
          <w:szCs w:val="21"/>
        </w:rPr>
        <w:t xml:space="preserve"> – Краскино - Находка</w:t>
      </w:r>
    </w:p>
    <w:tbl>
      <w:tblPr>
        <w:tblpPr w:leftFromText="180" w:rightFromText="180" w:vertAnchor="page" w:horzAnchor="margin" w:tblpY="261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8815"/>
      </w:tblGrid>
      <w:tr w:rsidR="00F71CDE" w:rsidTr="00F71CDE">
        <w:tc>
          <w:tcPr>
            <w:tcW w:w="1896" w:type="dxa"/>
          </w:tcPr>
          <w:p w:rsidR="00F71CDE" w:rsidRDefault="00F71CDE" w:rsidP="00F71CDE">
            <w:pPr>
              <w:snapToGrid w:val="0"/>
              <w:ind w:hanging="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 день</w:t>
            </w:r>
          </w:p>
        </w:tc>
        <w:tc>
          <w:tcPr>
            <w:tcW w:w="8815" w:type="dxa"/>
          </w:tcPr>
          <w:p w:rsidR="00F71CDE" w:rsidRDefault="00F71CDE" w:rsidP="00F71CDE">
            <w:pPr>
              <w:autoSpaceDE w:val="0"/>
              <w:autoSpaceDN w:val="0"/>
              <w:adjustRightInd w:val="0"/>
              <w:ind w:left="-108" w:right="30"/>
              <w:rPr>
                <w:sz w:val="22"/>
                <w:szCs w:val="22"/>
              </w:rPr>
            </w:pPr>
            <w:r w:rsidRPr="00EB7DBE">
              <w:rPr>
                <w:rFonts w:eastAsia="Gulim"/>
              </w:rPr>
              <w:t xml:space="preserve">Выезд </w:t>
            </w:r>
            <w:r>
              <w:rPr>
                <w:rFonts w:eastAsia="Gulim"/>
              </w:rPr>
              <w:t xml:space="preserve">из Находки. В Артеме  посадка </w:t>
            </w:r>
            <w:r w:rsidRPr="00EB7DBE">
              <w:rPr>
                <w:rFonts w:eastAsia="Gulim"/>
              </w:rPr>
              <w:t>на международн</w:t>
            </w:r>
            <w:r>
              <w:rPr>
                <w:rFonts w:eastAsia="Gulim"/>
              </w:rPr>
              <w:t>ый</w:t>
            </w:r>
            <w:r w:rsidRPr="00EB7DBE">
              <w:rPr>
                <w:rFonts w:eastAsia="Gulim"/>
              </w:rPr>
              <w:t xml:space="preserve"> рейсов</w:t>
            </w:r>
            <w:r>
              <w:rPr>
                <w:rFonts w:eastAsia="Gulim"/>
              </w:rPr>
              <w:t xml:space="preserve">ый автобус </w:t>
            </w:r>
            <w:r w:rsidRPr="00EB7DBE">
              <w:rPr>
                <w:rFonts w:eastAsia="Gulim"/>
              </w:rPr>
              <w:t>в КНР.</w:t>
            </w:r>
            <w:r>
              <w:rPr>
                <w:rFonts w:eastAsia="Gulim"/>
              </w:rPr>
              <w:t xml:space="preserve"> </w:t>
            </w:r>
            <w:r>
              <w:rPr>
                <w:sz w:val="22"/>
                <w:szCs w:val="22"/>
              </w:rPr>
              <w:t xml:space="preserve">Прохождение таможенного и пограничного контроля на российской и китайской стороне. </w:t>
            </w:r>
            <w:r>
              <w:rPr>
                <w:szCs w:val="21"/>
              </w:rPr>
              <w:t xml:space="preserve">Прибытие в </w:t>
            </w:r>
            <w:proofErr w:type="spellStart"/>
            <w:r>
              <w:rPr>
                <w:szCs w:val="21"/>
              </w:rPr>
              <w:t>г</w:t>
            </w:r>
            <w:proofErr w:type="gramStart"/>
            <w:r>
              <w:rPr>
                <w:szCs w:val="21"/>
              </w:rPr>
              <w:t>.Х</w:t>
            </w:r>
            <w:proofErr w:type="gramEnd"/>
            <w:r>
              <w:rPr>
                <w:szCs w:val="21"/>
              </w:rPr>
              <w:t>уньчунь</w:t>
            </w:r>
            <w:proofErr w:type="spellEnd"/>
            <w:r>
              <w:rPr>
                <w:szCs w:val="21"/>
              </w:rPr>
              <w:t>. Размещение  в транзитном номере (в случае раннего захода). В 15:07 ч выезд  электричкой (сидячие места,   второй   класс)   в Харбин.  Прибытие  в  20:08 ч.  Встреча  и   размещение   в  отеле.</w:t>
            </w:r>
          </w:p>
        </w:tc>
      </w:tr>
      <w:tr w:rsidR="00F71CDE" w:rsidTr="00F71CDE">
        <w:trPr>
          <w:trHeight w:val="312"/>
        </w:trPr>
        <w:tc>
          <w:tcPr>
            <w:tcW w:w="1896" w:type="dxa"/>
          </w:tcPr>
          <w:p w:rsidR="00F71CDE" w:rsidRDefault="00F71CDE" w:rsidP="00F71CDE">
            <w:pPr>
              <w:snapToGrid w:val="0"/>
              <w:ind w:hanging="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Свободные дни</w:t>
            </w:r>
          </w:p>
        </w:tc>
        <w:tc>
          <w:tcPr>
            <w:tcW w:w="8815" w:type="dxa"/>
          </w:tcPr>
          <w:p w:rsidR="00F71CDE" w:rsidRDefault="00F71CDE" w:rsidP="00F71CDE">
            <w:pPr>
              <w:ind w:left="-108"/>
              <w:rPr>
                <w:rFonts w:eastAsia="Times New Roman"/>
                <w:i/>
                <w:iCs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 в отеле. Свободное время.</w:t>
            </w:r>
          </w:p>
        </w:tc>
      </w:tr>
      <w:tr w:rsidR="00F71CDE" w:rsidTr="00F71CDE">
        <w:trPr>
          <w:trHeight w:val="423"/>
        </w:trPr>
        <w:tc>
          <w:tcPr>
            <w:tcW w:w="1896" w:type="dxa"/>
          </w:tcPr>
          <w:p w:rsidR="00F71CDE" w:rsidRDefault="00F71CDE" w:rsidP="00F71CDE">
            <w:pPr>
              <w:snapToGrid w:val="0"/>
              <w:ind w:hanging="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Предпоследний день</w:t>
            </w:r>
          </w:p>
        </w:tc>
        <w:tc>
          <w:tcPr>
            <w:tcW w:w="8815" w:type="dxa"/>
          </w:tcPr>
          <w:p w:rsidR="00F71CDE" w:rsidRDefault="00F71CDE" w:rsidP="00F71CDE">
            <w:pPr>
              <w:snapToGrid w:val="0"/>
              <w:jc w:val="both"/>
              <w:rPr>
                <w:szCs w:val="21"/>
              </w:rPr>
            </w:pPr>
            <w:r>
              <w:rPr>
                <w:szCs w:val="21"/>
                <w:lang w:eastAsia="zh-CN"/>
              </w:rPr>
              <w:t xml:space="preserve">Завтраки в гостинице. Сдача  номеров в 09:04. </w:t>
            </w:r>
            <w:r>
              <w:rPr>
                <w:szCs w:val="21"/>
              </w:rPr>
              <w:t xml:space="preserve">Выезд  электричкой (второй   класс)  </w:t>
            </w:r>
          </w:p>
          <w:p w:rsidR="00F71CDE" w:rsidRDefault="00F71CDE" w:rsidP="00F71CDE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Cs w:val="21"/>
              </w:rPr>
              <w:t xml:space="preserve">в  </w:t>
            </w:r>
            <w:proofErr w:type="spellStart"/>
            <w:r>
              <w:rPr>
                <w:szCs w:val="21"/>
              </w:rPr>
              <w:t>г</w:t>
            </w:r>
            <w:proofErr w:type="gramStart"/>
            <w:r>
              <w:rPr>
                <w:szCs w:val="21"/>
              </w:rPr>
              <w:t>.Х</w:t>
            </w:r>
            <w:proofErr w:type="gramEnd"/>
            <w:r>
              <w:rPr>
                <w:szCs w:val="21"/>
              </w:rPr>
              <w:t>уньчунь</w:t>
            </w:r>
            <w:proofErr w:type="spellEnd"/>
            <w:r>
              <w:rPr>
                <w:szCs w:val="21"/>
              </w:rPr>
              <w:t xml:space="preserve">. Прибытие  в </w:t>
            </w:r>
            <w:proofErr w:type="spellStart"/>
            <w:r>
              <w:rPr>
                <w:szCs w:val="21"/>
              </w:rPr>
              <w:t>г</w:t>
            </w:r>
            <w:proofErr w:type="gramStart"/>
            <w:r>
              <w:rPr>
                <w:szCs w:val="21"/>
              </w:rPr>
              <w:t>.Х</w:t>
            </w:r>
            <w:proofErr w:type="gramEnd"/>
            <w:r>
              <w:rPr>
                <w:szCs w:val="21"/>
              </w:rPr>
              <w:t>уньчунь</w:t>
            </w:r>
            <w:proofErr w:type="spellEnd"/>
            <w:r>
              <w:rPr>
                <w:szCs w:val="21"/>
              </w:rPr>
              <w:t xml:space="preserve"> в    13:59. Трансфер и размещение в отеле.</w:t>
            </w:r>
          </w:p>
        </w:tc>
      </w:tr>
      <w:tr w:rsidR="00F71CDE" w:rsidTr="00F71CDE">
        <w:tc>
          <w:tcPr>
            <w:tcW w:w="1896" w:type="dxa"/>
          </w:tcPr>
          <w:p w:rsidR="00F71CDE" w:rsidRDefault="00F71CDE" w:rsidP="00F71CDE">
            <w:pPr>
              <w:snapToGrid w:val="0"/>
              <w:ind w:left="-222" w:right="-250" w:hanging="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Последний день</w:t>
            </w:r>
          </w:p>
        </w:tc>
        <w:tc>
          <w:tcPr>
            <w:tcW w:w="8815" w:type="dxa"/>
          </w:tcPr>
          <w:p w:rsidR="00F71CDE" w:rsidRDefault="00F71CDE" w:rsidP="00F71CDE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Cs w:val="21"/>
                <w:lang w:eastAsia="zh-CN"/>
              </w:rPr>
              <w:t xml:space="preserve">Завтрак в отеле. Сдача номеров. Отправление на авто-переход. </w:t>
            </w:r>
            <w:r>
              <w:rPr>
                <w:sz w:val="22"/>
                <w:szCs w:val="22"/>
              </w:rPr>
              <w:t xml:space="preserve">Прохождение таможенного и пограничного контроля  на китайской  и российской стороне. Отъезд автобусом в </w:t>
            </w:r>
            <w:proofErr w:type="spellStart"/>
            <w:r>
              <w:rPr>
                <w:sz w:val="22"/>
                <w:szCs w:val="22"/>
              </w:rPr>
              <w:t>Рф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020CAC" w:rsidRDefault="00020CAC" w:rsidP="00020CAC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Расписание электрички может меняться.</w:t>
      </w:r>
    </w:p>
    <w:p w:rsidR="00020CAC" w:rsidRDefault="00020CAC" w:rsidP="00020CAC">
      <w:pPr>
        <w:rPr>
          <w:b/>
          <w:i/>
          <w:sz w:val="21"/>
          <w:szCs w:val="21"/>
        </w:rPr>
      </w:pPr>
    </w:p>
    <w:p w:rsidR="00FC7134" w:rsidRDefault="00020CAC" w:rsidP="00020CAC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Стоимость тура на 1 человека в юанях</w:t>
      </w:r>
    </w:p>
    <w:p w:rsidR="00D6427A" w:rsidRDefault="00D6427A" w:rsidP="00FC7134">
      <w:pPr>
        <w:ind w:left="-567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</w:t>
      </w:r>
    </w:p>
    <w:p w:rsidR="00FC7134" w:rsidRDefault="00D6427A" w:rsidP="00FC7134">
      <w:pPr>
        <w:ind w:left="-567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</w:t>
      </w:r>
      <w:r w:rsidR="00FC7134">
        <w:rPr>
          <w:b/>
          <w:i/>
          <w:sz w:val="21"/>
          <w:szCs w:val="21"/>
        </w:rPr>
        <w:t>5 дней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02"/>
        <w:gridCol w:w="1320"/>
        <w:gridCol w:w="446"/>
        <w:gridCol w:w="1418"/>
        <w:gridCol w:w="1586"/>
        <w:gridCol w:w="1674"/>
        <w:gridCol w:w="1843"/>
      </w:tblGrid>
      <w:tr w:rsidR="00020CAC" w:rsidRPr="00020CAC" w:rsidTr="00D6427A">
        <w:trPr>
          <w:trHeight w:val="276"/>
        </w:trPr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FFF00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Pr="00020CAC">
              <w:rPr>
                <w:sz w:val="21"/>
                <w:szCs w:val="21"/>
              </w:rPr>
              <w:t xml:space="preserve">* </w:t>
            </w: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DA</w:t>
            </w:r>
            <w:r w:rsidRPr="00020CAC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YANG</w:t>
            </w:r>
            <w:r w:rsidRPr="00020C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 xml:space="preserve">3* </w:t>
            </w:r>
            <w:proofErr w:type="spellStart"/>
            <w:r w:rsidRPr="00020CAC">
              <w:rPr>
                <w:sz w:val="21"/>
                <w:szCs w:val="21"/>
              </w:rPr>
              <w:t>Лунда</w:t>
            </w:r>
            <w:proofErr w:type="spellEnd"/>
          </w:p>
        </w:tc>
        <w:tc>
          <w:tcPr>
            <w:tcW w:w="1586" w:type="dxa"/>
            <w:shd w:val="clear" w:color="auto" w:fill="FFFF00"/>
          </w:tcPr>
          <w:p w:rsidR="00020CAC" w:rsidRPr="00020CAC" w:rsidRDefault="00020CAC" w:rsidP="00020CAC">
            <w:pPr>
              <w:rPr>
                <w:sz w:val="21"/>
                <w:szCs w:val="21"/>
              </w:rPr>
            </w:pPr>
            <w:r w:rsidRPr="00020CAC">
              <w:rPr>
                <w:rFonts w:hint="eastAsia"/>
                <w:szCs w:val="21"/>
              </w:rPr>
              <w:t>3*</w:t>
            </w:r>
            <w:r w:rsidRPr="00020CAC">
              <w:rPr>
                <w:szCs w:val="21"/>
              </w:rPr>
              <w:t xml:space="preserve"> </w:t>
            </w:r>
            <w:proofErr w:type="spellStart"/>
            <w:r w:rsidRPr="00020CAC">
              <w:rPr>
                <w:rFonts w:hint="eastAsia"/>
                <w:shd w:val="clear" w:color="auto" w:fill="FFFF00"/>
              </w:rPr>
              <w:t>ibis</w:t>
            </w:r>
            <w:proofErr w:type="spellEnd"/>
          </w:p>
        </w:tc>
        <w:tc>
          <w:tcPr>
            <w:tcW w:w="1674" w:type="dxa"/>
            <w:shd w:val="clear" w:color="auto" w:fill="FFFF00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4*Романтик</w:t>
            </w:r>
          </w:p>
        </w:tc>
        <w:tc>
          <w:tcPr>
            <w:tcW w:w="1843" w:type="dxa"/>
            <w:shd w:val="clear" w:color="auto" w:fill="FFFF00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</w:rPr>
              <w:t>4*</w:t>
            </w:r>
            <w:proofErr w:type="spellStart"/>
            <w:r w:rsidRPr="00020CAC">
              <w:rPr>
                <w:sz w:val="21"/>
                <w:szCs w:val="21"/>
              </w:rPr>
              <w:t>КуньЛун</w:t>
            </w:r>
            <w:proofErr w:type="spellEnd"/>
          </w:p>
        </w:tc>
      </w:tr>
      <w:tr w:rsidR="00020CAC" w:rsidRPr="00020CAC" w:rsidTr="00D6427A">
        <w:trPr>
          <w:trHeight w:val="230"/>
        </w:trPr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месяц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b/>
                <w:sz w:val="21"/>
                <w:szCs w:val="21"/>
                <w:lang w:val="en-US" w:eastAsia="zh-CN"/>
              </w:rPr>
            </w:pPr>
            <w:r w:rsidRPr="00020CAC">
              <w:rPr>
                <w:b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020CAC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>В марте будет ремонт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020CAC" w:rsidRPr="00020CAC" w:rsidRDefault="00020CAC" w:rsidP="00020CAC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020CAC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2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1172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</w:rPr>
              <w:t>1288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313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4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070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1128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243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268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6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1051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val="en-US"/>
              </w:rPr>
              <w:t>1</w:t>
            </w:r>
            <w:r w:rsidRPr="00020CAC">
              <w:rPr>
                <w:sz w:val="21"/>
                <w:szCs w:val="21"/>
              </w:rPr>
              <w:t>108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224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249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7+1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1236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</w:rPr>
              <w:t>1352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1384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9+1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019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1198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020CAC">
              <w:rPr>
                <w:sz w:val="21"/>
                <w:szCs w:val="21"/>
                <w:lang w:eastAsia="zh-CN"/>
              </w:rPr>
              <w:t>352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Ребенок до 12 л без места в номере + завтрак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916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968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</w:rPr>
              <w:t>968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1000</w:t>
            </w:r>
          </w:p>
        </w:tc>
      </w:tr>
      <w:tr w:rsidR="00020CAC" w:rsidRPr="00020CAC" w:rsidTr="00D6427A">
        <w:tc>
          <w:tcPr>
            <w:tcW w:w="1809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</w:rPr>
            </w:pPr>
            <w:r w:rsidRPr="00020CAC">
              <w:rPr>
                <w:sz w:val="21"/>
                <w:szCs w:val="21"/>
              </w:rPr>
              <w:t>Одноместное размещение доплат всего по туру</w:t>
            </w:r>
          </w:p>
        </w:tc>
        <w:tc>
          <w:tcPr>
            <w:tcW w:w="502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val="en-US"/>
              </w:rPr>
            </w:pPr>
            <w:r w:rsidRPr="00020CAC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320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424</w:t>
            </w:r>
          </w:p>
        </w:tc>
        <w:tc>
          <w:tcPr>
            <w:tcW w:w="44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20CAC" w:rsidRPr="00020CAC" w:rsidRDefault="00020CAC" w:rsidP="00020CAC">
            <w:pPr>
              <w:jc w:val="center"/>
              <w:rPr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488</w:t>
            </w:r>
          </w:p>
        </w:tc>
        <w:tc>
          <w:tcPr>
            <w:tcW w:w="1586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674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596</w:t>
            </w:r>
          </w:p>
        </w:tc>
        <w:tc>
          <w:tcPr>
            <w:tcW w:w="1843" w:type="dxa"/>
          </w:tcPr>
          <w:p w:rsidR="00020CAC" w:rsidRPr="00020CAC" w:rsidRDefault="00020CAC" w:rsidP="00020CAC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020CAC">
              <w:rPr>
                <w:sz w:val="21"/>
                <w:szCs w:val="21"/>
                <w:lang w:eastAsia="zh-CN"/>
              </w:rPr>
              <w:t>622</w:t>
            </w:r>
          </w:p>
        </w:tc>
      </w:tr>
    </w:tbl>
    <w:p w:rsidR="00FC7134" w:rsidRDefault="00FC7134" w:rsidP="00FC7134">
      <w:pPr>
        <w:rPr>
          <w:b/>
          <w:i/>
          <w:sz w:val="21"/>
          <w:szCs w:val="21"/>
        </w:rPr>
      </w:pPr>
    </w:p>
    <w:p w:rsidR="00FC7134" w:rsidRDefault="00D6427A" w:rsidP="00FC7134">
      <w:pPr>
        <w:ind w:left="-567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</w:t>
      </w:r>
      <w:r w:rsidR="00FC7134">
        <w:rPr>
          <w:b/>
          <w:i/>
          <w:sz w:val="21"/>
          <w:szCs w:val="21"/>
        </w:rPr>
        <w:t>6 дней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2"/>
        <w:gridCol w:w="1275"/>
        <w:gridCol w:w="603"/>
        <w:gridCol w:w="1276"/>
        <w:gridCol w:w="1701"/>
        <w:gridCol w:w="1559"/>
        <w:gridCol w:w="1843"/>
      </w:tblGrid>
      <w:tr w:rsidR="00FC7134" w:rsidRPr="00FC7134" w:rsidTr="00D6427A">
        <w:trPr>
          <w:trHeight w:val="276"/>
        </w:trPr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 w:rsidRPr="00FC7134">
              <w:rPr>
                <w:sz w:val="21"/>
                <w:szCs w:val="21"/>
                <w:lang w:val="en-US"/>
              </w:rPr>
              <w:t xml:space="preserve">* </w:t>
            </w: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DA YANG</w:t>
            </w:r>
            <w:r w:rsidRPr="00FC7134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 xml:space="preserve">3* </w:t>
            </w:r>
            <w:proofErr w:type="spellStart"/>
            <w:r w:rsidRPr="00FC7134">
              <w:rPr>
                <w:sz w:val="21"/>
                <w:szCs w:val="21"/>
              </w:rPr>
              <w:t>Лунда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bCs/>
                <w:sz w:val="22"/>
                <w:szCs w:val="21"/>
              </w:rPr>
              <w:t>3*</w:t>
            </w:r>
            <w:proofErr w:type="spellStart"/>
            <w:r w:rsidRPr="00FC7134">
              <w:rPr>
                <w:rFonts w:ascii="NSimSun" w:eastAsia="NSimSun" w:hAnsi="NSimSun" w:cs="NSimSun" w:hint="eastAsia"/>
                <w:b/>
                <w:bCs/>
                <w:color w:val="333333"/>
                <w:sz w:val="22"/>
                <w:szCs w:val="22"/>
                <w:shd w:val="clear" w:color="auto" w:fill="FFFF00"/>
              </w:rPr>
              <w:t>ibis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Романтик</w:t>
            </w:r>
          </w:p>
        </w:tc>
        <w:tc>
          <w:tcPr>
            <w:tcW w:w="1843" w:type="dxa"/>
            <w:shd w:val="clear" w:color="auto" w:fill="FFFF00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</w:rPr>
              <w:t>4*</w:t>
            </w:r>
            <w:proofErr w:type="spellStart"/>
            <w:r w:rsidRPr="00FC7134">
              <w:rPr>
                <w:sz w:val="21"/>
                <w:szCs w:val="21"/>
              </w:rPr>
              <w:t>КуньЛун</w:t>
            </w:r>
            <w:proofErr w:type="spellEnd"/>
          </w:p>
        </w:tc>
      </w:tr>
      <w:tr w:rsidR="00FC7134" w:rsidRPr="00FC7134" w:rsidTr="00D6427A">
        <w:trPr>
          <w:trHeight w:val="230"/>
        </w:trPr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месяц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b/>
                <w:sz w:val="21"/>
                <w:szCs w:val="21"/>
                <w:lang w:val="en-US" w:eastAsia="zh-CN"/>
              </w:rPr>
            </w:pPr>
            <w:r w:rsidRPr="00FC7134">
              <w:rPr>
                <w:b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C7134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b/>
                <w:sz w:val="21"/>
                <w:szCs w:val="21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>В марте будет ремонт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FC7134" w:rsidRPr="00FC7134" w:rsidRDefault="00FC7134" w:rsidP="00FC7134">
            <w:pPr>
              <w:jc w:val="center"/>
              <w:rPr>
                <w:b/>
                <w:sz w:val="21"/>
                <w:szCs w:val="21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FC7134" w:rsidRPr="00FC7134" w:rsidRDefault="00FC7134" w:rsidP="00FC7134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FC7134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2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172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1249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1403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441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4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128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1204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1358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396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6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108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1185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1339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371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7+1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236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1326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1480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1524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9+1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198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1281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1460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  <w:lang w:eastAsia="zh-CN"/>
              </w:rPr>
              <w:t>1480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Ребенок до 12 л без места в номере + завтрак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  <w:lang w:eastAsia="zh-CN"/>
              </w:rPr>
              <w:t>936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1000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1</w:t>
            </w:r>
            <w:r w:rsidRPr="00FC7134">
              <w:rPr>
                <w:sz w:val="21"/>
                <w:szCs w:val="21"/>
                <w:lang w:eastAsia="zh-CN"/>
              </w:rPr>
              <w:t>000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1032</w:t>
            </w:r>
          </w:p>
        </w:tc>
      </w:tr>
      <w:tr w:rsidR="00FC7134" w:rsidRPr="00FC7134" w:rsidTr="00D6427A">
        <w:tc>
          <w:tcPr>
            <w:tcW w:w="1809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</w:rPr>
            </w:pPr>
            <w:r w:rsidRPr="00FC7134">
              <w:rPr>
                <w:sz w:val="21"/>
                <w:szCs w:val="21"/>
              </w:rPr>
              <w:t>Одноместное размещение доплат всего по туру</w:t>
            </w:r>
          </w:p>
        </w:tc>
        <w:tc>
          <w:tcPr>
            <w:tcW w:w="532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val="en-US"/>
              </w:rPr>
            </w:pPr>
            <w:r w:rsidRPr="00FC7134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eastAsia="zh-CN"/>
              </w:rPr>
            </w:pPr>
            <w:r w:rsidRPr="00FC7134"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 w:rsidRPr="00FC7134">
              <w:rPr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60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FC7134" w:rsidRPr="00FC7134" w:rsidRDefault="00FC7134" w:rsidP="00FC7134">
            <w:pPr>
              <w:jc w:val="center"/>
              <w:rPr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564</w:t>
            </w:r>
          </w:p>
        </w:tc>
        <w:tc>
          <w:tcPr>
            <w:tcW w:w="1701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712</w:t>
            </w:r>
          </w:p>
        </w:tc>
        <w:tc>
          <w:tcPr>
            <w:tcW w:w="1843" w:type="dxa"/>
          </w:tcPr>
          <w:p w:rsidR="00FC7134" w:rsidRPr="00FC7134" w:rsidRDefault="00FC7134" w:rsidP="00FC7134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FC7134">
              <w:rPr>
                <w:sz w:val="21"/>
                <w:szCs w:val="21"/>
                <w:lang w:eastAsia="zh-CN"/>
              </w:rPr>
              <w:t>750</w:t>
            </w:r>
          </w:p>
        </w:tc>
      </w:tr>
    </w:tbl>
    <w:p w:rsidR="00FC7134" w:rsidRDefault="00FC7134"/>
    <w:p w:rsidR="00183A3A" w:rsidRDefault="00183A3A" w:rsidP="00183A3A">
      <w:pPr>
        <w:rPr>
          <w:b/>
          <w:i/>
          <w:sz w:val="21"/>
          <w:szCs w:val="21"/>
        </w:rPr>
      </w:pPr>
    </w:p>
    <w:p w:rsidR="00183A3A" w:rsidRDefault="00183A3A" w:rsidP="00183A3A">
      <w:pPr>
        <w:rPr>
          <w:b/>
          <w:i/>
          <w:sz w:val="21"/>
          <w:szCs w:val="21"/>
        </w:rPr>
      </w:pPr>
    </w:p>
    <w:p w:rsidR="00183A3A" w:rsidRDefault="00183A3A" w:rsidP="00183A3A">
      <w:pPr>
        <w:rPr>
          <w:b/>
          <w:i/>
          <w:sz w:val="21"/>
          <w:szCs w:val="21"/>
        </w:rPr>
      </w:pPr>
    </w:p>
    <w:p w:rsidR="00183A3A" w:rsidRDefault="00183A3A" w:rsidP="00183A3A">
      <w:pPr>
        <w:rPr>
          <w:b/>
          <w:i/>
          <w:sz w:val="21"/>
          <w:szCs w:val="21"/>
        </w:rPr>
      </w:pPr>
    </w:p>
    <w:p w:rsidR="00183A3A" w:rsidRDefault="00183A3A" w:rsidP="00183A3A">
      <w:pPr>
        <w:rPr>
          <w:b/>
          <w:i/>
          <w:sz w:val="21"/>
          <w:szCs w:val="21"/>
        </w:rPr>
      </w:pPr>
    </w:p>
    <w:p w:rsidR="00183A3A" w:rsidRDefault="00183A3A" w:rsidP="00183A3A">
      <w:pPr>
        <w:ind w:left="-567"/>
        <w:rPr>
          <w:b/>
          <w:i/>
          <w:sz w:val="21"/>
          <w:szCs w:val="21"/>
        </w:rPr>
      </w:pPr>
    </w:p>
    <w:p w:rsidR="00183A3A" w:rsidRDefault="00D6427A" w:rsidP="00183A3A">
      <w:pPr>
        <w:ind w:left="-567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</w:t>
      </w:r>
      <w:bookmarkStart w:id="0" w:name="_GoBack"/>
      <w:bookmarkEnd w:id="0"/>
      <w:r w:rsidR="00183A3A" w:rsidRPr="00183A3A">
        <w:rPr>
          <w:b/>
          <w:i/>
          <w:sz w:val="21"/>
          <w:szCs w:val="21"/>
        </w:rPr>
        <w:t>8 дней</w:t>
      </w:r>
    </w:p>
    <w:tbl>
      <w:tblPr>
        <w:tblpPr w:leftFromText="180" w:rightFromText="180" w:vertAnchor="text" w:horzAnchor="margin" w:tblpXSpec="center" w:tblpY="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2"/>
        <w:gridCol w:w="1260"/>
        <w:gridCol w:w="618"/>
        <w:gridCol w:w="1276"/>
        <w:gridCol w:w="1701"/>
        <w:gridCol w:w="1559"/>
        <w:gridCol w:w="1843"/>
      </w:tblGrid>
      <w:tr w:rsidR="00183A3A" w:rsidRPr="00183A3A" w:rsidTr="00183A3A">
        <w:trPr>
          <w:trHeight w:val="276"/>
        </w:trPr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 w:rsidRPr="00183A3A">
              <w:rPr>
                <w:sz w:val="21"/>
                <w:szCs w:val="21"/>
                <w:lang w:val="en-US"/>
              </w:rPr>
              <w:t xml:space="preserve">* </w:t>
            </w: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DA YANG</w:t>
            </w:r>
            <w:r w:rsidRPr="00183A3A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 xml:space="preserve">3* </w:t>
            </w:r>
            <w:proofErr w:type="spellStart"/>
            <w:r w:rsidRPr="00183A3A">
              <w:rPr>
                <w:sz w:val="21"/>
                <w:szCs w:val="21"/>
              </w:rPr>
              <w:t>Лунда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bCs/>
                <w:sz w:val="22"/>
                <w:szCs w:val="21"/>
              </w:rPr>
              <w:t>3*</w:t>
            </w:r>
            <w:proofErr w:type="spellStart"/>
            <w:r w:rsidRPr="00183A3A">
              <w:rPr>
                <w:rFonts w:ascii="NSimSun" w:eastAsia="NSimSun" w:hAnsi="NSimSun" w:cs="NSimSun" w:hint="eastAsia"/>
                <w:b/>
                <w:bCs/>
                <w:color w:val="333333"/>
                <w:sz w:val="22"/>
                <w:szCs w:val="22"/>
                <w:shd w:val="clear" w:color="auto" w:fill="FFFF00"/>
              </w:rPr>
              <w:t>ibis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Романтик</w:t>
            </w:r>
          </w:p>
        </w:tc>
        <w:tc>
          <w:tcPr>
            <w:tcW w:w="1843" w:type="dxa"/>
            <w:shd w:val="clear" w:color="auto" w:fill="FFFF00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</w:rPr>
              <w:t>4*</w:t>
            </w:r>
            <w:proofErr w:type="spellStart"/>
            <w:r w:rsidRPr="00183A3A">
              <w:rPr>
                <w:sz w:val="21"/>
                <w:szCs w:val="21"/>
              </w:rPr>
              <w:t>Кунь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183A3A">
              <w:rPr>
                <w:sz w:val="21"/>
                <w:szCs w:val="21"/>
              </w:rPr>
              <w:t>Лун</w:t>
            </w:r>
          </w:p>
        </w:tc>
      </w:tr>
      <w:tr w:rsidR="00183A3A" w:rsidRPr="00183A3A" w:rsidTr="00183A3A">
        <w:trPr>
          <w:trHeight w:val="230"/>
        </w:trPr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месяц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b/>
                <w:sz w:val="21"/>
                <w:szCs w:val="21"/>
                <w:lang w:val="en-US" w:eastAsia="zh-CN"/>
              </w:rPr>
            </w:pPr>
            <w:r w:rsidRPr="00183A3A">
              <w:rPr>
                <w:b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183A3A">
              <w:rPr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b/>
                <w:sz w:val="21"/>
                <w:szCs w:val="21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>Март Апрель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>В марте будет ремонт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183A3A" w:rsidRPr="00183A3A" w:rsidRDefault="00183A3A" w:rsidP="00183A3A">
            <w:pPr>
              <w:jc w:val="center"/>
              <w:rPr>
                <w:b/>
                <w:sz w:val="21"/>
                <w:szCs w:val="21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 xml:space="preserve">Март </w:t>
            </w:r>
          </w:p>
          <w:p w:rsidR="00183A3A" w:rsidRPr="00183A3A" w:rsidRDefault="00183A3A" w:rsidP="00183A3A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183A3A">
              <w:rPr>
                <w:b/>
                <w:sz w:val="21"/>
                <w:szCs w:val="21"/>
                <w:lang w:eastAsia="zh-CN"/>
              </w:rPr>
              <w:t>Апрель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2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288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1403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1627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1684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4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236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1358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1582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  <w:lang w:eastAsia="zh-CN"/>
              </w:rPr>
              <w:t>1640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6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217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1339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</w:rPr>
              <w:t>1556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1620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7+1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352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1499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1736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1806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9+1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rFonts w:hint="eastAsia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1467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1691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  <w:lang w:eastAsia="zh-CN"/>
              </w:rPr>
              <w:t>1761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Ребенок до 12 л без места в номере + завтрак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  <w:lang w:eastAsia="zh-CN"/>
              </w:rPr>
              <w:t>969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1064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064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Pr="00183A3A">
              <w:rPr>
                <w:sz w:val="21"/>
                <w:szCs w:val="21"/>
                <w:lang w:eastAsia="zh-CN"/>
              </w:rPr>
              <w:t>134</w:t>
            </w:r>
          </w:p>
        </w:tc>
      </w:tr>
      <w:tr w:rsidR="00183A3A" w:rsidRPr="00183A3A" w:rsidTr="00183A3A">
        <w:tc>
          <w:tcPr>
            <w:tcW w:w="1809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</w:rPr>
            </w:pPr>
            <w:r w:rsidRPr="00183A3A">
              <w:rPr>
                <w:sz w:val="21"/>
                <w:szCs w:val="21"/>
              </w:rPr>
              <w:t>Одноместное размещение доплат всего по туру</w:t>
            </w:r>
          </w:p>
        </w:tc>
        <w:tc>
          <w:tcPr>
            <w:tcW w:w="532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val="en-US"/>
              </w:rPr>
            </w:pPr>
            <w:r w:rsidRPr="00183A3A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60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596</w:t>
            </w:r>
          </w:p>
        </w:tc>
        <w:tc>
          <w:tcPr>
            <w:tcW w:w="618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83A3A" w:rsidRPr="00183A3A" w:rsidRDefault="00183A3A" w:rsidP="00183A3A">
            <w:pPr>
              <w:jc w:val="center"/>
              <w:rPr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712</w:t>
            </w:r>
          </w:p>
        </w:tc>
        <w:tc>
          <w:tcPr>
            <w:tcW w:w="1701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559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</w:rPr>
              <w:t>936</w:t>
            </w:r>
          </w:p>
        </w:tc>
        <w:tc>
          <w:tcPr>
            <w:tcW w:w="1843" w:type="dxa"/>
          </w:tcPr>
          <w:p w:rsidR="00183A3A" w:rsidRPr="00183A3A" w:rsidRDefault="00183A3A" w:rsidP="00183A3A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183A3A">
              <w:rPr>
                <w:sz w:val="21"/>
                <w:szCs w:val="21"/>
                <w:lang w:eastAsia="zh-CN"/>
              </w:rPr>
              <w:t>993</w:t>
            </w:r>
          </w:p>
        </w:tc>
      </w:tr>
    </w:tbl>
    <w:p w:rsidR="00183A3A" w:rsidRDefault="00183A3A" w:rsidP="00183A3A">
      <w:pPr>
        <w:suppressAutoHyphens/>
        <w:rPr>
          <w:rFonts w:eastAsia="Times New Roman"/>
          <w:b/>
          <w:sz w:val="28"/>
          <w:szCs w:val="20"/>
          <w:lang w:eastAsia="ar-SA"/>
        </w:rPr>
      </w:pPr>
    </w:p>
    <w:p w:rsidR="00183A3A" w:rsidRPr="00183A3A" w:rsidRDefault="00183A3A" w:rsidP="00183A3A">
      <w:pPr>
        <w:suppressAutoHyphens/>
        <w:rPr>
          <w:rFonts w:eastAsia="Times New Roman"/>
          <w:b/>
          <w:sz w:val="28"/>
          <w:szCs w:val="20"/>
          <w:lang w:eastAsia="ar-SA"/>
        </w:rPr>
      </w:pPr>
      <w:r w:rsidRPr="00183A3A">
        <w:rPr>
          <w:rFonts w:eastAsia="Times New Roman"/>
          <w:b/>
          <w:sz w:val="28"/>
          <w:szCs w:val="20"/>
          <w:lang w:eastAsia="ar-SA"/>
        </w:rPr>
        <w:t>Дополнительно оплачивается:</w:t>
      </w:r>
    </w:p>
    <w:p w:rsidR="00183A3A" w:rsidRPr="00183A3A" w:rsidRDefault="00183A3A" w:rsidP="00183A3A">
      <w:pPr>
        <w:suppressAutoHyphens/>
        <w:jc w:val="center"/>
        <w:rPr>
          <w:rFonts w:eastAsia="Times New Roman"/>
          <w:b/>
          <w:sz w:val="28"/>
          <w:szCs w:val="20"/>
          <w:lang w:eastAsia="ar-SA"/>
        </w:rPr>
      </w:pPr>
    </w:p>
    <w:p w:rsidR="00183A3A" w:rsidRPr="00183A3A" w:rsidRDefault="00183A3A" w:rsidP="00183A3A">
      <w:pPr>
        <w:suppressAutoHyphens/>
        <w:rPr>
          <w:rFonts w:eastAsia="Times New Roman"/>
          <w:b/>
          <w:sz w:val="28"/>
          <w:szCs w:val="20"/>
          <w:lang w:eastAsia="ar-SA"/>
        </w:rPr>
      </w:pPr>
      <w:r w:rsidRPr="00183A3A">
        <w:rPr>
          <w:rFonts w:eastAsia="Times New Roman"/>
          <w:b/>
          <w:sz w:val="28"/>
          <w:szCs w:val="20"/>
          <w:lang w:eastAsia="ar-SA"/>
        </w:rPr>
        <w:t>5 дней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ab/>
        <w:t xml:space="preserve">Взрослый  - 5200 рублей 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Ребенок до 12 лет  - 4900 рублей </w:t>
      </w:r>
    </w:p>
    <w:p w:rsidR="00183A3A" w:rsidRPr="00183A3A" w:rsidRDefault="00183A3A" w:rsidP="00183A3A">
      <w:pPr>
        <w:suppressAutoHyphens/>
        <w:rPr>
          <w:rFonts w:eastAsia="Times New Roman"/>
          <w:b/>
          <w:sz w:val="28"/>
          <w:szCs w:val="20"/>
          <w:lang w:eastAsia="ar-SA"/>
        </w:rPr>
      </w:pPr>
      <w:r w:rsidRPr="00183A3A">
        <w:rPr>
          <w:rFonts w:eastAsia="Times New Roman"/>
          <w:b/>
          <w:sz w:val="28"/>
          <w:szCs w:val="20"/>
          <w:lang w:eastAsia="ar-SA"/>
        </w:rPr>
        <w:t>6 дней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Взрослый  - 5400 рублей 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Ребенок до 12 лет  - 5100 рублей</w:t>
      </w:r>
    </w:p>
    <w:p w:rsidR="00183A3A" w:rsidRPr="00183A3A" w:rsidRDefault="00183A3A" w:rsidP="00183A3A">
      <w:pPr>
        <w:suppressAutoHyphens/>
        <w:rPr>
          <w:rFonts w:eastAsia="Times New Roman"/>
          <w:b/>
          <w:sz w:val="28"/>
          <w:szCs w:val="20"/>
          <w:lang w:eastAsia="ar-SA"/>
        </w:rPr>
      </w:pPr>
      <w:r w:rsidRPr="00183A3A">
        <w:rPr>
          <w:rFonts w:eastAsia="Times New Roman"/>
          <w:b/>
          <w:sz w:val="28"/>
          <w:szCs w:val="20"/>
          <w:lang w:eastAsia="ar-SA"/>
        </w:rPr>
        <w:t>8 дней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Взрослый  - 5800 рублей </w:t>
      </w: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Ребенок до 12 лет  - 5500 рублей</w:t>
      </w:r>
    </w:p>
    <w:p w:rsidR="00183A3A" w:rsidRPr="00183A3A" w:rsidRDefault="00183A3A" w:rsidP="00183A3A">
      <w:pPr>
        <w:suppressAutoHyphens/>
        <w:jc w:val="center"/>
        <w:rPr>
          <w:rFonts w:eastAsia="Times New Roman"/>
          <w:sz w:val="28"/>
          <w:szCs w:val="20"/>
          <w:lang w:eastAsia="ar-SA"/>
        </w:rPr>
      </w:pPr>
    </w:p>
    <w:p w:rsidR="00183A3A" w:rsidRPr="00183A3A" w:rsidRDefault="00183A3A" w:rsidP="00183A3A">
      <w:pPr>
        <w:suppressAutoHyphens/>
        <w:rPr>
          <w:rFonts w:eastAsia="Times New Roman"/>
          <w:sz w:val="28"/>
          <w:szCs w:val="20"/>
          <w:lang w:eastAsia="ar-SA"/>
        </w:rPr>
      </w:pPr>
      <w:r w:rsidRPr="00183A3A">
        <w:rPr>
          <w:rFonts w:eastAsia="Times New Roman"/>
          <w:sz w:val="28"/>
          <w:szCs w:val="20"/>
          <w:lang w:eastAsia="ar-SA"/>
        </w:rPr>
        <w:t xml:space="preserve">          </w:t>
      </w:r>
    </w:p>
    <w:p w:rsidR="00183A3A" w:rsidRPr="00183A3A" w:rsidRDefault="00183A3A" w:rsidP="00183A3A">
      <w:pPr>
        <w:suppressAutoHyphens/>
        <w:jc w:val="center"/>
        <w:rPr>
          <w:rFonts w:ascii="Tahoma" w:hAnsi="Tahoma" w:cs="Tahoma"/>
          <w:b/>
          <w:i/>
          <w:iCs/>
          <w:u w:val="single"/>
          <w:lang w:eastAsia="en-US"/>
        </w:rPr>
      </w:pPr>
      <w:r w:rsidRPr="00183A3A">
        <w:rPr>
          <w:rFonts w:ascii="Tahoma" w:hAnsi="Tahoma" w:cs="Tahoma"/>
          <w:b/>
          <w:i/>
          <w:iCs/>
          <w:u w:val="single"/>
          <w:lang w:eastAsia="en-US"/>
        </w:rPr>
        <w:t>Оплата багажа:</w:t>
      </w:r>
    </w:p>
    <w:p w:rsidR="00183A3A" w:rsidRPr="00183A3A" w:rsidRDefault="00183A3A" w:rsidP="00183A3A">
      <w:pPr>
        <w:suppressAutoHyphens/>
        <w:rPr>
          <w:rFonts w:ascii="Tahoma" w:hAnsi="Tahoma" w:cs="Tahoma"/>
          <w:b/>
          <w:i/>
          <w:iCs/>
          <w:u w:val="single"/>
          <w:lang w:eastAsia="en-US"/>
        </w:rPr>
      </w:pPr>
      <w:r w:rsidRPr="00183A3A">
        <w:rPr>
          <w:rFonts w:ascii="Tahoma" w:hAnsi="Tahoma" w:cs="Tahoma"/>
          <w:i/>
          <w:iCs/>
          <w:lang w:eastAsia="en-US"/>
        </w:rPr>
        <w:t>20 юаней с человека  в КНР (сбор автотранспортного предприятия)</w:t>
      </w:r>
    </w:p>
    <w:p w:rsidR="00183A3A" w:rsidRPr="00183A3A" w:rsidRDefault="00183A3A" w:rsidP="00183A3A">
      <w:pPr>
        <w:suppressAutoHyphens/>
        <w:rPr>
          <w:rFonts w:eastAsia="Times New Roman"/>
          <w:i/>
          <w:iCs/>
          <w:lang w:eastAsia="ar-SA"/>
        </w:rPr>
      </w:pPr>
      <w:r w:rsidRPr="00183A3A">
        <w:rPr>
          <w:rFonts w:ascii="Tahoma" w:hAnsi="Tahoma" w:cs="Tahoma"/>
          <w:i/>
          <w:iCs/>
          <w:lang w:eastAsia="en-US"/>
        </w:rPr>
        <w:t>На российской стороне – 25 кг бесплатно. На китайской стороне – 25 кг бесплатно</w:t>
      </w:r>
    </w:p>
    <w:p w:rsidR="00183A3A" w:rsidRPr="00183A3A" w:rsidRDefault="00183A3A" w:rsidP="00183A3A">
      <w:pPr>
        <w:spacing w:after="60"/>
        <w:outlineLvl w:val="6"/>
        <w:rPr>
          <w:rFonts w:eastAsia="Times New Roman"/>
          <w:b/>
          <w:color w:val="0000CC"/>
          <w:sz w:val="20"/>
          <w:lang w:eastAsia="x-none"/>
        </w:rPr>
      </w:pPr>
    </w:p>
    <w:p w:rsidR="00183A3A" w:rsidRPr="00183A3A" w:rsidRDefault="00183A3A" w:rsidP="00183A3A">
      <w:pPr>
        <w:spacing w:after="60"/>
        <w:outlineLvl w:val="6"/>
        <w:rPr>
          <w:rFonts w:eastAsia="Times New Roman"/>
          <w:b/>
          <w:sz w:val="20"/>
          <w:u w:val="single"/>
          <w:lang w:val="x-none" w:eastAsia="x-none"/>
        </w:rPr>
      </w:pPr>
      <w:r w:rsidRPr="00183A3A">
        <w:rPr>
          <w:rFonts w:eastAsia="Times New Roman"/>
          <w:b/>
          <w:color w:val="0000CC"/>
          <w:sz w:val="20"/>
          <w:lang w:val="x-none" w:eastAsia="x-none"/>
        </w:rPr>
        <w:t>В стоимость тура входит:</w:t>
      </w:r>
    </w:p>
    <w:p w:rsidR="00183A3A" w:rsidRPr="00183A3A" w:rsidRDefault="00183A3A" w:rsidP="00183A3A">
      <w:pPr>
        <w:numPr>
          <w:ilvl w:val="0"/>
          <w:numId w:val="1"/>
        </w:numPr>
        <w:ind w:left="-284"/>
        <w:rPr>
          <w:sz w:val="20"/>
          <w:szCs w:val="20"/>
        </w:rPr>
      </w:pPr>
      <w:r w:rsidRPr="00183A3A">
        <w:rPr>
          <w:sz w:val="20"/>
          <w:szCs w:val="20"/>
        </w:rPr>
        <w:t>Транспортное обслуживание по программе (авто, ж/д билеты)</w:t>
      </w:r>
    </w:p>
    <w:p w:rsidR="00183A3A" w:rsidRPr="00183A3A" w:rsidRDefault="00183A3A" w:rsidP="00183A3A">
      <w:pPr>
        <w:numPr>
          <w:ilvl w:val="0"/>
          <w:numId w:val="1"/>
        </w:numPr>
        <w:ind w:left="-284"/>
        <w:rPr>
          <w:sz w:val="20"/>
          <w:szCs w:val="20"/>
        </w:rPr>
      </w:pPr>
      <w:r w:rsidRPr="00183A3A">
        <w:rPr>
          <w:sz w:val="20"/>
          <w:szCs w:val="20"/>
        </w:rPr>
        <w:t xml:space="preserve">Проживание в гостинице  </w:t>
      </w:r>
    </w:p>
    <w:p w:rsidR="00183A3A" w:rsidRPr="00183A3A" w:rsidRDefault="00183A3A" w:rsidP="00183A3A">
      <w:pPr>
        <w:numPr>
          <w:ilvl w:val="0"/>
          <w:numId w:val="1"/>
        </w:numPr>
        <w:ind w:left="-284"/>
        <w:rPr>
          <w:sz w:val="20"/>
          <w:szCs w:val="20"/>
        </w:rPr>
      </w:pPr>
      <w:r w:rsidRPr="00183A3A">
        <w:rPr>
          <w:sz w:val="20"/>
          <w:szCs w:val="20"/>
        </w:rPr>
        <w:t xml:space="preserve">Питание по программе </w:t>
      </w:r>
    </w:p>
    <w:p w:rsidR="00183A3A" w:rsidRPr="00183A3A" w:rsidRDefault="00183A3A" w:rsidP="00183A3A">
      <w:pPr>
        <w:numPr>
          <w:ilvl w:val="0"/>
          <w:numId w:val="1"/>
        </w:numPr>
        <w:ind w:left="-284"/>
        <w:rPr>
          <w:sz w:val="20"/>
          <w:szCs w:val="20"/>
        </w:rPr>
      </w:pPr>
      <w:r w:rsidRPr="00183A3A">
        <w:rPr>
          <w:sz w:val="20"/>
          <w:szCs w:val="20"/>
        </w:rPr>
        <w:t>Услуги гида переводчика</w:t>
      </w:r>
    </w:p>
    <w:p w:rsidR="00183A3A" w:rsidRPr="00183A3A" w:rsidRDefault="00183A3A" w:rsidP="00183A3A">
      <w:pPr>
        <w:spacing w:before="100" w:beforeAutospacing="1" w:after="100" w:afterAutospacing="1"/>
        <w:ind w:left="-142"/>
        <w:jc w:val="center"/>
        <w:rPr>
          <w:rFonts w:ascii="Cambria" w:hAnsi="Cambria"/>
          <w:b/>
          <w:sz w:val="20"/>
          <w:szCs w:val="20"/>
        </w:rPr>
      </w:pPr>
    </w:p>
    <w:p w:rsidR="00183A3A" w:rsidRDefault="00183A3A"/>
    <w:sectPr w:rsidR="00183A3A" w:rsidSect="00D6427A"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3E"/>
    <w:multiLevelType w:val="multilevel"/>
    <w:tmpl w:val="275D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D"/>
    <w:rsid w:val="00020CAC"/>
    <w:rsid w:val="00183A3A"/>
    <w:rsid w:val="002774A1"/>
    <w:rsid w:val="002E202D"/>
    <w:rsid w:val="004232AD"/>
    <w:rsid w:val="00D6427A"/>
    <w:rsid w:val="00F71CDE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DE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DE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2020-02-04T03:28:00Z</dcterms:created>
  <dcterms:modified xsi:type="dcterms:W3CDTF">2020-02-04T03:45:00Z</dcterms:modified>
</cp:coreProperties>
</file>