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A8" w:rsidRDefault="006944A8" w:rsidP="006944A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29781483" wp14:editId="7EB7B217">
            <wp:extent cx="2298065" cy="600075"/>
            <wp:effectExtent l="0" t="0" r="698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A8" w:rsidRDefault="003E050D" w:rsidP="003E050D">
      <w:pPr>
        <w:pStyle w:val="a9"/>
        <w:spacing w:line="276" w:lineRule="auto"/>
        <w:rPr>
          <w:rFonts w:asciiTheme="minorHAnsi" w:hAnsiTheme="minorHAnsi"/>
          <w:b/>
          <w:bCs/>
          <w:color w:val="C00000"/>
          <w:sz w:val="20"/>
          <w:szCs w:val="20"/>
        </w:rPr>
      </w:pPr>
      <w:r>
        <w:rPr>
          <w:rFonts w:asciiTheme="minorHAnsi" w:hAnsiTheme="minorHAnsi"/>
          <w:b/>
          <w:bCs/>
          <w:color w:val="C00000"/>
          <w:sz w:val="20"/>
          <w:szCs w:val="20"/>
        </w:rPr>
        <w:t xml:space="preserve">                   </w:t>
      </w:r>
    </w:p>
    <w:p w:rsidR="003E050D" w:rsidRDefault="003E050D" w:rsidP="006944A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 xml:space="preserve">Групповой Эконом Тур   “Сакура  </w:t>
      </w:r>
      <w:proofErr w:type="gramStart"/>
      <w:r>
        <w:rPr>
          <w:rFonts w:asciiTheme="minorHAnsi" w:hAnsiTheme="minorHAnsi"/>
          <w:b/>
          <w:bCs/>
          <w:color w:val="C00000"/>
          <w:sz w:val="24"/>
          <w:szCs w:val="24"/>
        </w:rPr>
        <w:t>в</w:t>
      </w:r>
      <w:proofErr w:type="gramEnd"/>
      <w:r>
        <w:rPr>
          <w:rFonts w:asciiTheme="minorHAnsi" w:hAnsiTheme="minorHAnsi"/>
          <w:b/>
          <w:bCs/>
          <w:color w:val="C00000"/>
          <w:sz w:val="24"/>
          <w:szCs w:val="24"/>
        </w:rPr>
        <w:t xml:space="preserve">  цвету”. Март 2020 </w:t>
      </w:r>
      <w:bookmarkStart w:id="0" w:name="_GoBack"/>
      <w:bookmarkEnd w:id="0"/>
      <w:r>
        <w:rPr>
          <w:rFonts w:asciiTheme="minorHAnsi" w:hAnsiTheme="minorHAnsi"/>
          <w:b/>
          <w:bCs/>
          <w:color w:val="C00000"/>
          <w:sz w:val="24"/>
          <w:szCs w:val="24"/>
        </w:rPr>
        <w:t>Группа 2</w:t>
      </w:r>
    </w:p>
    <w:p w:rsidR="003E050D" w:rsidRDefault="003E050D" w:rsidP="006944A8">
      <w:pPr>
        <w:pStyle w:val="a9"/>
        <w:spacing w:line="276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Токио-</w:t>
      </w:r>
      <w:proofErr w:type="spellStart"/>
      <w:r>
        <w:rPr>
          <w:rFonts w:asciiTheme="minorHAnsi" w:hAnsiTheme="minorHAnsi"/>
          <w:b/>
          <w:bCs/>
          <w:sz w:val="24"/>
          <w:szCs w:val="24"/>
        </w:rPr>
        <w:t>Камакура</w:t>
      </w:r>
      <w:proofErr w:type="spellEnd"/>
    </w:p>
    <w:p w:rsidR="003E050D" w:rsidRDefault="003E050D" w:rsidP="006944A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>24.03.2020 - 29.03.2020 //  6дней / 5 ночей</w:t>
      </w:r>
    </w:p>
    <w:p w:rsidR="003E050D" w:rsidRDefault="003E050D" w:rsidP="003E050D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0"/>
          <w:szCs w:val="20"/>
        </w:rPr>
      </w:pPr>
    </w:p>
    <w:p w:rsidR="003E050D" w:rsidRDefault="003E050D" w:rsidP="003E050D">
      <w:pPr>
        <w:pStyle w:val="a9"/>
        <w:spacing w:line="276" w:lineRule="auto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bCs/>
          <w:color w:val="FF0000"/>
        </w:rPr>
        <w:t>Авиаперелет</w:t>
      </w:r>
    </w:p>
    <w:p w:rsidR="003E050D" w:rsidRDefault="003E050D" w:rsidP="003E050D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FF0000"/>
        </w:rPr>
      </w:pPr>
      <w:r>
        <w:rPr>
          <w:rFonts w:asciiTheme="minorHAnsi" w:hAnsiTheme="minorHAnsi"/>
          <w:b/>
          <w:bCs/>
          <w:color w:val="000000" w:themeColor="text1"/>
        </w:rPr>
        <w:t>из Владивостока -18 500 руб./чел (без багажа), 25 500 руб./чел (с багажом).</w:t>
      </w:r>
      <w:r>
        <w:rPr>
          <w:rFonts w:asciiTheme="minorHAnsi" w:hAnsiTheme="minorHAnsi"/>
          <w:b/>
          <w:bCs/>
          <w:color w:val="FF0000"/>
        </w:rPr>
        <w:t xml:space="preserve">   БЛОК МЕСТ</w:t>
      </w:r>
    </w:p>
    <w:p w:rsidR="003E050D" w:rsidRDefault="003E050D" w:rsidP="003E050D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FF0000"/>
        </w:rPr>
      </w:pP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3E050D" w:rsidTr="003E050D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cs="Calibri"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cs="Calibri"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cs="Calibri"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Ребенок до 12-ти лет на доп. кровати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cs="Calibri"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Ребенок до 12-ти лет без доп. кровати</w:t>
            </w:r>
          </w:p>
        </w:tc>
      </w:tr>
      <w:tr w:rsidR="003E050D" w:rsidTr="003E050D">
        <w:trPr>
          <w:trHeight w:val="519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050D" w:rsidRDefault="003E050D">
            <w:pPr>
              <w:suppressAutoHyphens/>
              <w:jc w:val="center"/>
              <w:rPr>
                <w:rFonts w:cs="Times New Roman"/>
                <w:b/>
                <w:lang w:eastAsia="ar-SA"/>
              </w:rPr>
            </w:pPr>
            <w:r>
              <w:rPr>
                <w:rFonts w:cs="Times New Roman"/>
                <w:b/>
              </w:rPr>
              <w:t>59 900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050D" w:rsidRDefault="003E050D">
            <w:pPr>
              <w:suppressAutoHyphens/>
              <w:jc w:val="center"/>
              <w:rPr>
                <w:rFonts w:cs="Times New Roman"/>
                <w:b/>
                <w:lang w:eastAsia="ar-SA"/>
              </w:rPr>
            </w:pPr>
            <w:r>
              <w:rPr>
                <w:rFonts w:cs="Times New Roman"/>
                <w:b/>
              </w:rPr>
              <w:t>72 900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050D" w:rsidRDefault="003E050D">
            <w:pPr>
              <w:suppressAutoHyphens/>
              <w:jc w:val="center"/>
              <w:rPr>
                <w:rFonts w:cs="Times New Roman"/>
                <w:b/>
                <w:lang w:eastAsia="ar-SA"/>
              </w:rPr>
            </w:pPr>
            <w:r>
              <w:rPr>
                <w:rFonts w:cs="Times New Roman"/>
                <w:b/>
              </w:rPr>
              <w:t>54 900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050D" w:rsidRDefault="003E050D">
            <w:pPr>
              <w:suppressAutoHyphens/>
              <w:jc w:val="center"/>
              <w:rPr>
                <w:rFonts w:cs="Times New Roman"/>
                <w:b/>
                <w:lang w:eastAsia="ar-SA"/>
              </w:rPr>
            </w:pPr>
            <w:r>
              <w:rPr>
                <w:rFonts w:cs="Times New Roman"/>
                <w:b/>
              </w:rPr>
              <w:t>49 900 руб.</w:t>
            </w:r>
          </w:p>
        </w:tc>
      </w:tr>
    </w:tbl>
    <w:p w:rsidR="003E050D" w:rsidRDefault="003E050D" w:rsidP="003E050D">
      <w:pPr>
        <w:pStyle w:val="a9"/>
        <w:rPr>
          <w:rFonts w:asciiTheme="minorHAnsi" w:hAnsiTheme="minorHAnsi"/>
          <w:b/>
          <w:color w:val="00B050"/>
          <w:sz w:val="20"/>
          <w:szCs w:val="20"/>
        </w:rPr>
      </w:pPr>
      <w:r>
        <w:rPr>
          <w:rFonts w:asciiTheme="minorHAnsi" w:hAnsiTheme="minorHAnsi"/>
          <w:b/>
          <w:bCs/>
          <w:color w:val="00B050"/>
          <w:sz w:val="20"/>
          <w:szCs w:val="20"/>
        </w:rPr>
        <w:t>!!!Внимание! Все дополнительные экскурсии заказываются до выезда!</w:t>
      </w:r>
    </w:p>
    <w:p w:rsidR="003E050D" w:rsidRDefault="003E050D" w:rsidP="003E050D">
      <w:pPr>
        <w:pStyle w:val="a9"/>
        <w:rPr>
          <w:rFonts w:asciiTheme="minorHAnsi" w:hAnsiTheme="minorHAnsi"/>
          <w:b/>
          <w:bCs/>
          <w:color w:val="404040" w:themeColor="text1" w:themeTint="BF"/>
          <w:sz w:val="20"/>
          <w:szCs w:val="20"/>
        </w:rPr>
      </w:pPr>
      <w:r>
        <w:rPr>
          <w:rFonts w:asciiTheme="minorHAnsi" w:hAnsiTheme="minorHAnsi"/>
          <w:b/>
          <w:bCs/>
          <w:color w:val="C00000"/>
          <w:sz w:val="20"/>
          <w:szCs w:val="20"/>
        </w:rPr>
        <w:t>24.03</w:t>
      </w:r>
      <w:r>
        <w:rPr>
          <w:rFonts w:asciiTheme="minorHAnsi" w:hAnsiTheme="minorHAnsi"/>
          <w:b/>
          <w:bCs/>
          <w:color w:val="404040" w:themeColor="text1" w:themeTint="BF"/>
          <w:sz w:val="20"/>
          <w:szCs w:val="20"/>
        </w:rPr>
        <w:t xml:space="preserve"> ДОПОЛНИТЕЛЬНАЯ ЭКСКУРСИЯ ВЕЧЕРНИЙ КРУИЗ "САМУРАЙСКИЙ КОРАБЛЬ" С УЖИНОМ  </w:t>
      </w:r>
      <w:r>
        <w:rPr>
          <w:rFonts w:asciiTheme="minorHAnsi" w:hAnsiTheme="minorHAnsi"/>
          <w:b/>
          <w:bCs/>
          <w:color w:val="C00000"/>
          <w:sz w:val="20"/>
          <w:szCs w:val="20"/>
        </w:rPr>
        <w:t>10 000 руб./чел.</w:t>
      </w:r>
      <w:r>
        <w:rPr>
          <w:rFonts w:asciiTheme="minorHAnsi" w:hAnsiTheme="minorHAnsi"/>
          <w:b/>
          <w:bCs/>
          <w:color w:val="404040" w:themeColor="text1" w:themeTint="BF"/>
          <w:sz w:val="20"/>
          <w:szCs w:val="20"/>
        </w:rPr>
        <w:t> </w:t>
      </w:r>
    </w:p>
    <w:p w:rsidR="003E050D" w:rsidRDefault="003E050D" w:rsidP="003E050D">
      <w:pPr>
        <w:pStyle w:val="a9"/>
        <w:rPr>
          <w:rFonts w:asciiTheme="minorHAnsi" w:hAnsiTheme="minorHAnsi"/>
          <w:color w:val="404040" w:themeColor="text1" w:themeTint="BF"/>
          <w:sz w:val="20"/>
          <w:szCs w:val="20"/>
        </w:rPr>
      </w:pPr>
      <w:r>
        <w:rPr>
          <w:rFonts w:asciiTheme="minorHAnsi" w:hAnsiTheme="minorHAnsi"/>
          <w:color w:val="404040" w:themeColor="text1" w:themeTint="BF"/>
          <w:sz w:val="20"/>
          <w:szCs w:val="20"/>
        </w:rPr>
        <w:t>(при группе от 6 чел.)</w:t>
      </w:r>
    </w:p>
    <w:p w:rsidR="003E050D" w:rsidRDefault="003E050D" w:rsidP="003E050D">
      <w:pPr>
        <w:pStyle w:val="a9"/>
        <w:rPr>
          <w:rFonts w:asciiTheme="minorHAnsi" w:hAnsiTheme="minorHAnsi"/>
          <w:color w:val="404040" w:themeColor="text1" w:themeTint="BF"/>
          <w:sz w:val="20"/>
          <w:szCs w:val="20"/>
        </w:rPr>
      </w:pPr>
      <w:r>
        <w:rPr>
          <w:rFonts w:asciiTheme="minorHAnsi" w:hAnsiTheme="minorHAnsi"/>
          <w:b/>
          <w:bCs/>
          <w:color w:val="C00000"/>
          <w:sz w:val="20"/>
          <w:szCs w:val="20"/>
        </w:rPr>
        <w:t>27.03</w:t>
      </w:r>
      <w:r>
        <w:rPr>
          <w:rFonts w:asciiTheme="minorHAnsi" w:hAnsiTheme="minorHAnsi"/>
          <w:b/>
          <w:bCs/>
          <w:color w:val="404040" w:themeColor="text1" w:themeTint="BF"/>
          <w:sz w:val="20"/>
          <w:szCs w:val="20"/>
        </w:rPr>
        <w:t> -ДОПОЛНИТЕЛЬНАЯ ЭКСКУРСИЯ В TOKYO DISNEY SEA / DISNEYLAND  </w:t>
      </w:r>
      <w:r>
        <w:rPr>
          <w:rFonts w:asciiTheme="minorHAnsi" w:hAnsiTheme="minorHAnsi"/>
          <w:b/>
          <w:bCs/>
          <w:color w:val="C00000"/>
          <w:sz w:val="20"/>
          <w:szCs w:val="20"/>
        </w:rPr>
        <w:t>9 500 руб./чел</w:t>
      </w:r>
      <w:r>
        <w:rPr>
          <w:rFonts w:asciiTheme="minorHAnsi" w:hAnsiTheme="minorHAnsi"/>
          <w:bCs/>
          <w:color w:val="C00000"/>
          <w:sz w:val="20"/>
          <w:szCs w:val="20"/>
        </w:rPr>
        <w:t>.</w:t>
      </w:r>
      <w:r>
        <w:rPr>
          <w:rFonts w:asciiTheme="minorHAnsi" w:hAnsiTheme="minorHAnsi"/>
          <w:bCs/>
          <w:color w:val="404040" w:themeColor="text1" w:themeTint="BF"/>
          <w:sz w:val="20"/>
          <w:szCs w:val="20"/>
        </w:rPr>
        <w:t> </w:t>
      </w:r>
      <w:r>
        <w:rPr>
          <w:rFonts w:asciiTheme="minorHAnsi" w:hAnsiTheme="minorHAnsi"/>
          <w:color w:val="404040" w:themeColor="text1" w:themeTint="BF"/>
          <w:sz w:val="20"/>
          <w:szCs w:val="20"/>
        </w:rPr>
        <w:t>(при группе от 6 чел.)</w:t>
      </w:r>
    </w:p>
    <w:p w:rsidR="003E050D" w:rsidRDefault="003E050D" w:rsidP="003E050D">
      <w:pPr>
        <w:pStyle w:val="a9"/>
        <w:spacing w:after="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>28.03-</w:t>
      </w:r>
      <w:r>
        <w:rPr>
          <w:rFonts w:asciiTheme="minorHAnsi" w:hAnsiTheme="minorHAnsi"/>
          <w:color w:val="C00000"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color w:val="404040" w:themeColor="text1" w:themeTint="BF"/>
          <w:sz w:val="20"/>
          <w:szCs w:val="20"/>
        </w:rPr>
        <w:t>ДОПОЛНИТЕЛЬНАЯ ЭКСКУРСИЯ  В ЙОКОГАМУ  </w:t>
      </w:r>
      <w:r>
        <w:rPr>
          <w:rFonts w:asciiTheme="minorHAnsi" w:hAnsiTheme="minorHAnsi"/>
          <w:b/>
          <w:bCs/>
          <w:color w:val="C00000"/>
          <w:sz w:val="20"/>
          <w:szCs w:val="20"/>
        </w:rPr>
        <w:t>10 000 руб./чел.</w:t>
      </w:r>
      <w:r>
        <w:rPr>
          <w:rFonts w:asciiTheme="minorHAnsi" w:hAnsiTheme="minorHAnsi"/>
          <w:b/>
          <w:bCs/>
          <w:sz w:val="20"/>
          <w:szCs w:val="20"/>
        </w:rPr>
        <w:t> </w:t>
      </w:r>
      <w:r>
        <w:rPr>
          <w:rFonts w:asciiTheme="minorHAnsi" w:hAnsiTheme="minorHAnsi"/>
          <w:sz w:val="20"/>
          <w:szCs w:val="20"/>
        </w:rPr>
        <w:t>(при группе от 6 чел.)</w:t>
      </w:r>
    </w:p>
    <w:p w:rsidR="003E050D" w:rsidRDefault="003E050D" w:rsidP="003E050D">
      <w:pPr>
        <w:pStyle w:val="a9"/>
        <w:rPr>
          <w:rFonts w:asciiTheme="minorHAnsi" w:hAnsiTheme="minorHAnsi"/>
          <w:i/>
          <w:color w:val="404040" w:themeColor="text1" w:themeTint="BF"/>
          <w:sz w:val="20"/>
          <w:szCs w:val="20"/>
          <w:u w:val="single"/>
        </w:rPr>
      </w:pPr>
      <w:r>
        <w:rPr>
          <w:rFonts w:asciiTheme="minorHAnsi" w:hAnsiTheme="minorHAnsi"/>
          <w:i/>
          <w:color w:val="404040" w:themeColor="text1" w:themeTint="BF"/>
          <w:sz w:val="20"/>
          <w:szCs w:val="20"/>
        </w:rPr>
        <w:t xml:space="preserve">Отель для данного </w:t>
      </w:r>
      <w:proofErr w:type="spellStart"/>
      <w:r>
        <w:rPr>
          <w:rFonts w:asciiTheme="minorHAnsi" w:hAnsiTheme="minorHAnsi"/>
          <w:i/>
          <w:color w:val="404040" w:themeColor="text1" w:themeTint="BF"/>
          <w:sz w:val="20"/>
          <w:szCs w:val="20"/>
        </w:rPr>
        <w:t>тура</w:t>
      </w:r>
      <w:r>
        <w:rPr>
          <w:rFonts w:asciiTheme="minorHAnsi" w:hAnsiTheme="minorHAnsi"/>
          <w:i/>
          <w:color w:val="404040" w:themeColor="text1" w:themeTint="BF"/>
          <w:sz w:val="20"/>
          <w:szCs w:val="20"/>
          <w:u w:val="single"/>
        </w:rPr>
        <w:t>“</w:t>
      </w:r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Toyoko</w:t>
      </w:r>
      <w:proofErr w:type="spellEnd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 xml:space="preserve"> </w:t>
      </w:r>
      <w:proofErr w:type="spellStart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Inn</w:t>
      </w:r>
      <w:proofErr w:type="spellEnd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 xml:space="preserve"> </w:t>
      </w:r>
      <w:proofErr w:type="spellStart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Akabane</w:t>
      </w:r>
      <w:proofErr w:type="spellEnd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 xml:space="preserve"> </w:t>
      </w:r>
      <w:proofErr w:type="spellStart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Eki</w:t>
      </w:r>
      <w:proofErr w:type="spellEnd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 xml:space="preserve"> </w:t>
      </w:r>
      <w:proofErr w:type="spellStart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Higashi</w:t>
      </w:r>
      <w:proofErr w:type="spellEnd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 xml:space="preserve"> </w:t>
      </w:r>
      <w:proofErr w:type="spellStart"/>
      <w:r>
        <w:rPr>
          <w:rFonts w:asciiTheme="minorHAnsi" w:hAnsiTheme="minorHAnsi"/>
          <w:bCs/>
          <w:i/>
          <w:color w:val="404040" w:themeColor="text1" w:themeTint="BF"/>
          <w:sz w:val="20"/>
          <w:szCs w:val="20"/>
          <w:u w:val="single"/>
        </w:rPr>
        <w:t>Guchi</w:t>
      </w:r>
      <w:proofErr w:type="spellEnd"/>
      <w:r>
        <w:rPr>
          <w:rFonts w:asciiTheme="minorHAnsi" w:hAnsiTheme="minorHAnsi"/>
          <w:i/>
          <w:color w:val="404040" w:themeColor="text1" w:themeTint="BF"/>
          <w:sz w:val="20"/>
          <w:szCs w:val="20"/>
          <w:u w:val="single"/>
        </w:rPr>
        <w:t>” три звезды ***</w:t>
      </w:r>
    </w:p>
    <w:p w:rsidR="003E050D" w:rsidRDefault="003E050D" w:rsidP="003E050D">
      <w:pPr>
        <w:pStyle w:val="a9"/>
        <w:rPr>
          <w:rFonts w:asciiTheme="minorHAnsi" w:hAnsiTheme="minorHAnsi"/>
          <w:i/>
          <w:color w:val="404040" w:themeColor="text1" w:themeTint="BF"/>
          <w:sz w:val="20"/>
          <w:szCs w:val="20"/>
          <w:u w:val="single"/>
        </w:rPr>
      </w:pPr>
    </w:p>
    <w:tbl>
      <w:tblPr>
        <w:tblW w:w="10635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7515"/>
      </w:tblGrid>
      <w:tr w:rsidR="003E050D" w:rsidTr="003E050D">
        <w:trPr>
          <w:trHeight w:val="1054"/>
          <w:tblCellSpacing w:w="0" w:type="dxa"/>
        </w:trPr>
        <w:tc>
          <w:tcPr>
            <w:tcW w:w="3119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1</w:t>
            </w: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Владивосток - Токио</w:t>
            </w:r>
          </w:p>
          <w:p w:rsidR="003E050D" w:rsidRDefault="003E050D">
            <w:pPr>
              <w:suppressAutoHyphens/>
              <w:spacing w:after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24.03</w:t>
            </w:r>
          </w:p>
        </w:tc>
        <w:tc>
          <w:tcPr>
            <w:tcW w:w="7513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pStyle w:val="a9"/>
              <w:rPr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eastAsia="ru-RU"/>
              </w:rPr>
              <w:t xml:space="preserve">Вылет из Владивостока в Токио. Прибытие в Токио, встреча с гидом. Трансфер  в отель с гидом на  заказном автобусе  // скоростном поезде  </w:t>
            </w:r>
            <w:r>
              <w:rPr>
                <w:rFonts w:asciiTheme="minorHAnsi" w:hAnsiTheme="minorHAnsi"/>
                <w:bCs/>
                <w:sz w:val="20"/>
                <w:szCs w:val="20"/>
                <w:lang w:val="en-US" w:eastAsia="ru-RU"/>
              </w:rPr>
              <w:t>Narita</w:t>
            </w:r>
            <w:r w:rsidRPr="003E050D">
              <w:rPr>
                <w:rFonts w:asciiTheme="minorHAnsi" w:hAnsiTheme="minorHAns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  <w:szCs w:val="20"/>
                <w:lang w:val="en-US" w:eastAsia="ru-RU"/>
              </w:rPr>
              <w:t>Express</w:t>
            </w:r>
            <w:r w:rsidRPr="003E050D">
              <w:rPr>
                <w:rFonts w:asciiTheme="minorHAnsi" w:hAnsiTheme="minorHAnsi"/>
                <w:bCs/>
                <w:sz w:val="20"/>
                <w:szCs w:val="20"/>
                <w:lang w:eastAsia="ru-RU"/>
              </w:rPr>
              <w:t xml:space="preserve"> 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Гид 13:00-18:00.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bCs/>
                <w:color w:val="C00000"/>
                <w:sz w:val="20"/>
                <w:szCs w:val="20"/>
                <w:lang w:eastAsia="zh-CN"/>
              </w:rPr>
              <w:t>ДОПОЛНИТЕЛЬНАЯ  ЭКСКУРСИЯ ВЕЧЕРНИЙ КРУИЗ «САМУРАЙСКИЙ КОРАБЛЬ С УЖИНОМ</w:t>
            </w:r>
            <w:r>
              <w:rPr>
                <w:rFonts w:eastAsia="MS Mincho" w:cs="Times New Roman"/>
                <w:b/>
                <w:bCs/>
                <w:sz w:val="20"/>
                <w:szCs w:val="20"/>
                <w:lang w:eastAsia="zh-CN"/>
              </w:rPr>
              <w:t>»  Стоимость</w:t>
            </w:r>
            <w:r>
              <w:rPr>
                <w:rFonts w:eastAsia="MS Mincho" w:cs="Times New Roman"/>
                <w:b/>
                <w:bCs/>
                <w:color w:val="C00000"/>
                <w:sz w:val="20"/>
                <w:szCs w:val="20"/>
                <w:lang w:eastAsia="zh-CN"/>
              </w:rPr>
              <w:t xml:space="preserve">  </w:t>
            </w:r>
            <w:r>
              <w:rPr>
                <w:rFonts w:eastAsia="MS Mincho" w:cs="Times New Roman"/>
                <w:b/>
                <w:bCs/>
                <w:sz w:val="20"/>
                <w:szCs w:val="20"/>
                <w:lang w:eastAsia="zh-CN"/>
              </w:rPr>
              <w:t xml:space="preserve">10 000 </w:t>
            </w:r>
            <w:proofErr w:type="spellStart"/>
            <w:r>
              <w:rPr>
                <w:rFonts w:eastAsia="MS Mincho" w:cs="Times New Roman"/>
                <w:b/>
                <w:bCs/>
                <w:sz w:val="20"/>
                <w:szCs w:val="20"/>
                <w:lang w:eastAsia="zh-CN"/>
              </w:rPr>
              <w:t>руб</w:t>
            </w:r>
            <w:proofErr w:type="spellEnd"/>
            <w:r>
              <w:rPr>
                <w:rFonts w:eastAsia="MS Mincho" w:cs="Times New Roman"/>
                <w:b/>
                <w:bCs/>
                <w:sz w:val="20"/>
                <w:szCs w:val="20"/>
                <w:lang w:eastAsia="zh-CN"/>
              </w:rPr>
              <w:t>/чел.</w:t>
            </w:r>
            <w:r>
              <w:rPr>
                <w:rFonts w:eastAsia="MS Mincho" w:cs="Times New Roman"/>
                <w:b/>
                <w:bCs/>
                <w:color w:val="C00000"/>
                <w:sz w:val="20"/>
                <w:szCs w:val="20"/>
                <w:lang w:eastAsia="zh-CN"/>
              </w:rPr>
              <w:t> </w:t>
            </w:r>
            <w:r>
              <w:rPr>
                <w:rFonts w:eastAsia="MS Mincho" w:cs="Times New Roman"/>
                <w:sz w:val="20"/>
                <w:szCs w:val="20"/>
                <w:lang w:eastAsia="zh-CN"/>
              </w:rPr>
              <w:t>(при группе от 6 чел.)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Вы совершите незабываемый круиз на исторической копии прогулочной лодки феодалов эпохи </w:t>
            </w:r>
            <w:proofErr w:type="spellStart"/>
            <w:r>
              <w:rPr>
                <w:sz w:val="20"/>
                <w:szCs w:val="20"/>
              </w:rPr>
              <w:t>Эдо</w:t>
            </w:r>
            <w:proofErr w:type="spellEnd"/>
            <w:r>
              <w:rPr>
                <w:sz w:val="20"/>
                <w:szCs w:val="20"/>
              </w:rPr>
              <w:t>.  Кроме того, Вы увидите  шоу, стилизованное под  театр  «кабуки». Красочное представление  подарит вам наилучшие впечатления о богатстве и уникальности японской культуры.</w:t>
            </w:r>
          </w:p>
          <w:p w:rsidR="003E050D" w:rsidRDefault="003E050D">
            <w:pPr>
              <w:suppressAutoHyphens/>
              <w:spacing w:after="0" w:line="240" w:lineRule="auto"/>
              <w:ind w:right="131"/>
              <w:jc w:val="both"/>
              <w:rPr>
                <w:rFonts w:cs="Calibri"/>
                <w:b/>
                <w:bCs/>
                <w:i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>Гид  с 18:00-22:00, общественный транспорт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3E050D" w:rsidTr="003E050D">
        <w:trPr>
          <w:trHeight w:val="143"/>
          <w:tblCellSpacing w:w="0" w:type="dxa"/>
        </w:trPr>
        <w:tc>
          <w:tcPr>
            <w:tcW w:w="3119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2</w:t>
            </w: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Токио </w:t>
            </w:r>
          </w:p>
          <w:p w:rsidR="003E050D" w:rsidRDefault="003E050D">
            <w:pPr>
              <w:suppressAutoHyphens/>
              <w:spacing w:after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25.03</w:t>
            </w:r>
          </w:p>
        </w:tc>
        <w:tc>
          <w:tcPr>
            <w:tcW w:w="7513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Экскурсия по Токио на заказном  транспорте включает в себя посещение: древнейшего района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храма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Канон, Торговой улочки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Накамисе-Дори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  Телебашни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Скай</w:t>
            </w:r>
            <w:proofErr w:type="spellEnd"/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ри, а также любование сакурой в парке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Синдзюку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Геэн</w:t>
            </w:r>
            <w:proofErr w:type="spellEnd"/>
          </w:p>
          <w:p w:rsidR="003E050D" w:rsidRDefault="003E050D">
            <w:pPr>
              <w:suppressAutoHyphens/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  <w:lang w:eastAsia="ar-SA"/>
              </w:rPr>
            </w:pPr>
            <w:r>
              <w:rPr>
                <w:rFonts w:cstheme="minorHAnsi"/>
                <w:b/>
                <w:sz w:val="20"/>
                <w:szCs w:val="20"/>
              </w:rPr>
              <w:t>(Завтрак, обед).  Гид, заказной автобус  с   09:00-19:00</w:t>
            </w:r>
          </w:p>
        </w:tc>
      </w:tr>
      <w:tr w:rsidR="003E050D" w:rsidTr="003E050D">
        <w:trPr>
          <w:trHeight w:val="143"/>
          <w:tblCellSpacing w:w="0" w:type="dxa"/>
        </w:trPr>
        <w:tc>
          <w:tcPr>
            <w:tcW w:w="3119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3E050D" w:rsidRDefault="003E050D">
            <w:pPr>
              <w:spacing w:after="0"/>
              <w:rPr>
                <w:rFonts w:cs="Calibri"/>
                <w:sz w:val="20"/>
                <w:szCs w:val="20"/>
              </w:rPr>
            </w:pP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3</w:t>
            </w: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Камакура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3E050D" w:rsidRDefault="003E050D">
            <w:pPr>
              <w:suppressAutoHyphens/>
              <w:spacing w:after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26.03</w:t>
            </w:r>
          </w:p>
        </w:tc>
        <w:tc>
          <w:tcPr>
            <w:tcW w:w="7513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Экскурсия в город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на заказном автобусе  включает в себя посещение: храма </w:t>
            </w:r>
            <w:proofErr w:type="spellStart"/>
            <w:r>
              <w:rPr>
                <w:sz w:val="20"/>
                <w:szCs w:val="20"/>
              </w:rPr>
              <w:t>Хаседера</w:t>
            </w:r>
            <w:proofErr w:type="spellEnd"/>
            <w:r>
              <w:rPr>
                <w:sz w:val="20"/>
                <w:szCs w:val="20"/>
              </w:rPr>
              <w:t xml:space="preserve">, статуи </w:t>
            </w:r>
            <w:proofErr w:type="spellStart"/>
            <w:r>
              <w:rPr>
                <w:sz w:val="20"/>
                <w:szCs w:val="20"/>
              </w:rPr>
              <w:t>Дайбуцу</w:t>
            </w:r>
            <w:proofErr w:type="spellEnd"/>
            <w:r>
              <w:rPr>
                <w:sz w:val="20"/>
                <w:szCs w:val="20"/>
              </w:rPr>
              <w:t xml:space="preserve"> - Великого Будды, "Бамбукового" храма </w:t>
            </w:r>
            <w:proofErr w:type="spellStart"/>
            <w:r>
              <w:rPr>
                <w:sz w:val="20"/>
                <w:szCs w:val="20"/>
              </w:rPr>
              <w:t>Хоккокудзи</w:t>
            </w:r>
            <w:proofErr w:type="spellEnd"/>
            <w:r>
              <w:rPr>
                <w:sz w:val="20"/>
                <w:szCs w:val="20"/>
              </w:rPr>
              <w:t>, а также  традиционной сувенирной улицы.</w:t>
            </w:r>
          </w:p>
          <w:p w:rsidR="003E050D" w:rsidRDefault="003E050D">
            <w:pPr>
              <w:suppressAutoHyphens/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(Завтрак, обед). Гид, заказной автобус   08:30-18:30.</w:t>
            </w:r>
          </w:p>
        </w:tc>
      </w:tr>
      <w:tr w:rsidR="003E050D" w:rsidTr="003E050D">
        <w:trPr>
          <w:trHeight w:val="143"/>
          <w:tblCellSpacing w:w="0" w:type="dxa"/>
        </w:trPr>
        <w:tc>
          <w:tcPr>
            <w:tcW w:w="3119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3E050D" w:rsidRDefault="003E050D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4</w:t>
            </w:r>
            <w:r>
              <w:rPr>
                <w:sz w:val="20"/>
                <w:szCs w:val="20"/>
                <w:lang w:val="en-US"/>
              </w:rPr>
              <w:t xml:space="preserve"> – </w:t>
            </w:r>
            <w:r>
              <w:rPr>
                <w:sz w:val="20"/>
                <w:szCs w:val="20"/>
              </w:rPr>
              <w:t>ДЕНЬ 5</w:t>
            </w:r>
          </w:p>
          <w:p w:rsidR="003E050D" w:rsidRDefault="003E050D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Токио </w:t>
            </w:r>
          </w:p>
          <w:p w:rsidR="003E050D" w:rsidRDefault="003E050D">
            <w:pPr>
              <w:suppressAutoHyphens/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27.03 – 28.03</w:t>
            </w:r>
          </w:p>
        </w:tc>
        <w:tc>
          <w:tcPr>
            <w:tcW w:w="7513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3E050D" w:rsidRDefault="003E050D">
            <w:pPr>
              <w:spacing w:after="0" w:line="240" w:lineRule="auto"/>
              <w:ind w:right="131"/>
              <w:jc w:val="both"/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Свободные дни.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(Завтрак в отеле).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**Возможны экскурсии за дополнительную плату. 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00B05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B050"/>
                <w:sz w:val="20"/>
                <w:szCs w:val="20"/>
              </w:rPr>
              <w:t>!!!Внимание! Все дополнительные экскурсии заказываются до выезда!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27.03 - ДОПОЛНИТЕЛЬНАЯ ЭКСКУРСИЯ В TOKYO DISNEYLAND/DISNEYSEA.  </w:t>
            </w:r>
            <w:r>
              <w:rPr>
                <w:b/>
                <w:bCs/>
                <w:sz w:val="20"/>
                <w:szCs w:val="20"/>
              </w:rPr>
              <w:t>Стоимость 9 500 руб./чел.</w:t>
            </w:r>
            <w:r>
              <w:rPr>
                <w:sz w:val="20"/>
                <w:szCs w:val="20"/>
              </w:rPr>
              <w:t xml:space="preserve"> (при группе от 6 чел.). Гид провожает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 xml:space="preserve"> парка.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Экскурсия  в парк развлечений на общественном транспорте в Диснеевском стиле Токио Дисней Си. Тематика парка посвящена исключительно водной стихии.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Гид 08:00-10:00, общественный транспорт.</w:t>
            </w:r>
          </w:p>
          <w:p w:rsidR="003E050D" w:rsidRDefault="003E050D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 xml:space="preserve">28.03 - ДОПОЛНИТЕЛЬНАЯ ЭКСКУРСИЯ  В ЙОКОГАМУ </w:t>
            </w:r>
            <w:r>
              <w:rPr>
                <w:b/>
                <w:bCs/>
                <w:sz w:val="20"/>
                <w:szCs w:val="20"/>
              </w:rPr>
              <w:t xml:space="preserve">Стоимость 10 000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sz w:val="20"/>
                <w:szCs w:val="20"/>
              </w:rPr>
              <w:t>/чел. </w:t>
            </w:r>
            <w:r>
              <w:rPr>
                <w:sz w:val="20"/>
                <w:szCs w:val="20"/>
              </w:rPr>
              <w:t>(при группе от 6 чел.)</w:t>
            </w:r>
          </w:p>
          <w:p w:rsidR="003E050D" w:rsidRDefault="003E050D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Экскурсия в город Йокогама на общественном транспорте включает в себя посещение: Башни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Лендмарк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Тауэр, порта будущего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Минато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Мирай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», корабля-музея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Хикаву-Мару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парка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Санкейэн</w:t>
            </w:r>
            <w:proofErr w:type="spellEnd"/>
            <w:r>
              <w:rPr>
                <w:rFonts w:cstheme="minorHAnsi"/>
                <w:sz w:val="20"/>
                <w:szCs w:val="20"/>
              </w:rPr>
              <w:t>. Также Вы совершите морскую прогулку по Токийскому заливу с потрясающим видом на город Йокогама.</w:t>
            </w:r>
          </w:p>
          <w:p w:rsidR="003E050D" w:rsidRDefault="003E050D">
            <w:pPr>
              <w:suppressAutoHyphens/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Гид  09:30-17:30, общественный транспорт.  (О</w:t>
            </w:r>
            <w:r>
              <w:rPr>
                <w:b/>
                <w:bCs/>
                <w:i/>
                <w:iCs/>
                <w:sz w:val="20"/>
                <w:szCs w:val="20"/>
              </w:rPr>
              <w:t>бед</w:t>
            </w:r>
            <w:proofErr w:type="gramStart"/>
            <w:r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  <w:proofErr w:type="gramEnd"/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  <w:tr w:rsidR="003E050D" w:rsidTr="003E050D">
        <w:trPr>
          <w:trHeight w:val="1237"/>
          <w:tblCellSpacing w:w="0" w:type="dxa"/>
        </w:trPr>
        <w:tc>
          <w:tcPr>
            <w:tcW w:w="3119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vAlign w:val="center"/>
            <w:hideMark/>
          </w:tcPr>
          <w:p w:rsidR="003E050D" w:rsidRDefault="003E050D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ДЕНЬ 6</w:t>
            </w:r>
          </w:p>
          <w:p w:rsidR="003E050D" w:rsidRDefault="003E050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Токио – Хабаро</w:t>
            </w:r>
            <w:proofErr w:type="gramStart"/>
            <w:r>
              <w:rPr>
                <w:b/>
                <w:bCs/>
                <w:sz w:val="20"/>
                <w:szCs w:val="20"/>
              </w:rPr>
              <w:t>вск // Вл</w:t>
            </w:r>
            <w:proofErr w:type="gramEnd"/>
            <w:r>
              <w:rPr>
                <w:b/>
                <w:bCs/>
                <w:sz w:val="20"/>
                <w:szCs w:val="20"/>
              </w:rPr>
              <w:t>адивосток</w:t>
            </w:r>
          </w:p>
          <w:p w:rsidR="003E050D" w:rsidRDefault="003E050D">
            <w:pPr>
              <w:suppressAutoHyphens/>
              <w:spacing w:after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29.03</w:t>
            </w:r>
          </w:p>
        </w:tc>
        <w:tc>
          <w:tcPr>
            <w:tcW w:w="7513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vAlign w:val="center"/>
            <w:hideMark/>
          </w:tcPr>
          <w:p w:rsidR="003E050D" w:rsidRDefault="003E050D">
            <w:pPr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отеля. Встреча с гидом, трансфер в аэропорт на заказном автобусе//скоростном поезде </w:t>
            </w:r>
            <w:proofErr w:type="spellStart"/>
            <w:r>
              <w:rPr>
                <w:sz w:val="20"/>
                <w:szCs w:val="20"/>
              </w:rPr>
              <w:t>Нарита</w:t>
            </w:r>
            <w:proofErr w:type="spellEnd"/>
            <w:r>
              <w:rPr>
                <w:sz w:val="20"/>
                <w:szCs w:val="20"/>
              </w:rPr>
              <w:t xml:space="preserve"> Экспресс. 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Вылет в Хабаро</w:t>
            </w:r>
            <w:proofErr w:type="gramStart"/>
            <w:r>
              <w:rPr>
                <w:sz w:val="20"/>
                <w:szCs w:val="20"/>
              </w:rPr>
              <w:t>вск// Вл</w:t>
            </w:r>
            <w:proofErr w:type="gramEnd"/>
            <w:r>
              <w:rPr>
                <w:sz w:val="20"/>
                <w:szCs w:val="20"/>
              </w:rPr>
              <w:t>адивосток.</w:t>
            </w:r>
          </w:p>
          <w:p w:rsidR="003E050D" w:rsidRDefault="003E050D">
            <w:pPr>
              <w:suppressAutoHyphens/>
              <w:spacing w:after="0" w:line="240" w:lineRule="auto"/>
              <w:ind w:right="13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(Завтрак) Гид 09:00-15:00.</w:t>
            </w:r>
          </w:p>
        </w:tc>
      </w:tr>
    </w:tbl>
    <w:p w:rsidR="003E050D" w:rsidRDefault="003E050D" w:rsidP="003E050D">
      <w:pPr>
        <w:rPr>
          <w:rFonts w:cs="Calibri"/>
          <w:sz w:val="20"/>
          <w:szCs w:val="20"/>
          <w:highlight w:val="yellow"/>
          <w:lang w:eastAsia="ar-SA"/>
        </w:rPr>
      </w:pPr>
    </w:p>
    <w:tbl>
      <w:tblPr>
        <w:tblW w:w="10635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4"/>
        <w:gridCol w:w="7231"/>
      </w:tblGrid>
      <w:tr w:rsidR="003E050D" w:rsidTr="003E050D">
        <w:trPr>
          <w:trHeight w:val="499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ДЕНЬ 1</w:t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24 марта 2020/Вторник – Хабаро</w:t>
            </w:r>
            <w:proofErr w:type="gramStart"/>
            <w:r>
              <w:rPr>
                <w:b/>
                <w:bCs/>
                <w:sz w:val="20"/>
                <w:szCs w:val="20"/>
              </w:rPr>
              <w:t>вск//Вл</w:t>
            </w:r>
            <w:proofErr w:type="gramEnd"/>
            <w:r>
              <w:rPr>
                <w:b/>
                <w:bCs/>
                <w:sz w:val="20"/>
                <w:szCs w:val="20"/>
              </w:rPr>
              <w:t>адивосток – Токио</w:t>
            </w:r>
          </w:p>
        </w:tc>
      </w:tr>
      <w:tr w:rsidR="003E050D" w:rsidTr="003E050D">
        <w:trPr>
          <w:trHeight w:val="7285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pStyle w:val="a9"/>
              <w:rPr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noProof/>
                <w:w w:val="1"/>
                <w:sz w:val="20"/>
                <w:szCs w:val="20"/>
                <w:bdr w:val="none" w:sz="0" w:space="0" w:color="auto" w:frame="1"/>
                <w:shd w:val="clear" w:color="auto" w:fill="000000"/>
                <w:lang w:eastAsia="ru-RU"/>
              </w:rPr>
              <w:drawing>
                <wp:inline distT="0" distB="0" distL="0" distR="0">
                  <wp:extent cx="2143125" cy="1876425"/>
                  <wp:effectExtent l="0" t="0" r="9525" b="9525"/>
                  <wp:docPr id="16" name="Рисунок 16" descr="1396024961_rrryess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396024961_rrryess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3125" cy="2038350"/>
                  <wp:effectExtent l="0" t="0" r="9525" b="0"/>
                  <wp:docPr id="15" name="Рисунок 15" descr="20161231_TOKYO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161231_TOKYO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3125" cy="2000250"/>
                  <wp:effectExtent l="0" t="0" r="9525" b="0"/>
                  <wp:docPr id="14" name="Рисунок 1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4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050D" w:rsidRDefault="003E050D">
            <w:pPr>
              <w:spacing w:after="0" w:line="240" w:lineRule="auto"/>
              <w:ind w:right="9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Весна – самое прекрасное время для поездки в Японию! Распустившаяся по весне сакура приносит в Токио в праздничное настроение. Для жителей города цветущая сакура – это символ праздника, ностальгического и эстетического удовольствия или просто отличный повод устроить вечеринку. Все жители города хотят выйти на улицу и провести как можно больше времени под цветущими деревьями. 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 время весенних каникул 2020 года Вы можете подарить себе и близким уникальное путешествие в загадочную восточную страну! Тур на сакуру с вылетом из Хабаровска и Владивостока подарит Вам массу ярких впечатлений, новых открытий и множество красивых фотографий Японии! Вы сможете увидеть самые главные и красивейшие достопримечательности Японии.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туры в Японию на цветение сакуры формируются с вылетом из Владивостока и Хабаровска.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12:00 - 13:45 Вылет из Хабаровска в Токио рейсом S7 6441.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13:15 - 14:30 Вылет из Владивостока в Токио рейсом S7 6281.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14:30-15:30 - Встреча с гидом в зоне прилета около таблички </w:t>
            </w:r>
            <w:r>
              <w:rPr>
                <w:b/>
                <w:bCs/>
                <w:sz w:val="20"/>
                <w:szCs w:val="20"/>
                <w:highlight w:val="yellow"/>
              </w:rPr>
              <w:t>«Группа Хабаровск  24.03»</w:t>
            </w:r>
            <w:r>
              <w:rPr>
                <w:b/>
                <w:bCs/>
                <w:sz w:val="20"/>
                <w:szCs w:val="20"/>
              </w:rPr>
              <w:t xml:space="preserve">// </w:t>
            </w:r>
            <w:r>
              <w:rPr>
                <w:b/>
                <w:bCs/>
                <w:sz w:val="20"/>
                <w:szCs w:val="20"/>
                <w:highlight w:val="yellow"/>
              </w:rPr>
              <w:t>«Группа Владивосток 24.03».</w:t>
            </w:r>
            <w:r>
              <w:rPr>
                <w:sz w:val="20"/>
                <w:szCs w:val="20"/>
              </w:rPr>
              <w:t>  Обмен Валюты.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16:00 – Трансфер в отель с гидом на заказном автобусе // Скоростном  поезде  </w:t>
            </w:r>
            <w:proofErr w:type="spellStart"/>
            <w:r>
              <w:rPr>
                <w:b/>
                <w:bCs/>
                <w:sz w:val="20"/>
                <w:szCs w:val="20"/>
              </w:rPr>
              <w:t>Нарита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Экспресс.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17:30 - Заселение в отель.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Время  работы  гида  с  13:00  до 18:00.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i/>
                <w:color w:val="FF0000"/>
                <w:sz w:val="20"/>
                <w:szCs w:val="20"/>
                <w:u w:val="single"/>
              </w:rPr>
              <w:t>*Ночь в отеле 3 звезды “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Akabane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Eki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Higashi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  <w:u w:val="single"/>
              </w:rPr>
              <w:t>”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i/>
                <w:color w:val="FF0000"/>
                <w:sz w:val="20"/>
                <w:szCs w:val="20"/>
                <w:u w:val="single"/>
              </w:rPr>
            </w:pPr>
          </w:p>
          <w:p w:rsidR="003E050D" w:rsidRDefault="003E050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color w:val="00B050"/>
                <w:sz w:val="20"/>
                <w:szCs w:val="20"/>
                <w:lang w:eastAsia="zh-CN"/>
              </w:rPr>
              <w:t>*Возможны экскурсии за дополнительную плату. 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rFonts w:eastAsia="Times New Roman" w:cs="Calibr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18:00-22:00  - ДОПОЛНИТЕЛЬНАЯ ЭКСКУРСИЯ ВЕЧЕРНИЙ КРУИЗ "САМУРАЙСКИЙ КОРАБЛЬ</w:t>
            </w:r>
            <w:proofErr w:type="gramStart"/>
            <w:r>
              <w:rPr>
                <w:b/>
                <w:bCs/>
                <w:color w:val="C00000"/>
                <w:sz w:val="20"/>
                <w:szCs w:val="20"/>
              </w:rPr>
              <w:t>"С</w:t>
            </w:r>
            <w:proofErr w:type="gramEnd"/>
            <w:r>
              <w:rPr>
                <w:b/>
                <w:bCs/>
                <w:color w:val="C00000"/>
                <w:sz w:val="20"/>
                <w:szCs w:val="20"/>
              </w:rPr>
              <w:t xml:space="preserve"> УЖИНОМ  </w:t>
            </w:r>
            <w:r>
              <w:rPr>
                <w:b/>
                <w:bCs/>
                <w:sz w:val="20"/>
                <w:szCs w:val="20"/>
              </w:rPr>
              <w:t xml:space="preserve">Стоимость 10 000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sz w:val="20"/>
                <w:szCs w:val="20"/>
              </w:rPr>
              <w:t>/чел.</w:t>
            </w:r>
            <w:r>
              <w:rPr>
                <w:sz w:val="20"/>
                <w:szCs w:val="20"/>
              </w:rPr>
              <w:t> (при группе от 6 чел.)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Ночной 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</w:t>
            </w:r>
            <w:proofErr w:type="spellStart"/>
            <w:r>
              <w:rPr>
                <w:sz w:val="20"/>
                <w:szCs w:val="20"/>
              </w:rPr>
              <w:t>Эдо</w:t>
            </w:r>
            <w:proofErr w:type="spellEnd"/>
            <w:r>
              <w:rPr>
                <w:sz w:val="20"/>
                <w:szCs w:val="20"/>
              </w:rPr>
              <w:t xml:space="preserve">, где гости сидят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татами и наслаждаются пейзажами за окном. Кроме того, Вы увидите шоу стилизованное под театр "кабуки".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В экскурсию включен ужин на борту корабля.  </w:t>
            </w:r>
          </w:p>
          <w:p w:rsidR="003E050D" w:rsidRDefault="003E050D">
            <w:pPr>
              <w:spacing w:after="0" w:line="240" w:lineRule="auto"/>
              <w:ind w:right="91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Включено: русскоговорящий гид, входной билет на круиз, транспортные расходы, ужин.</w:t>
            </w:r>
          </w:p>
          <w:p w:rsidR="003E050D" w:rsidRDefault="003E050D">
            <w:pPr>
              <w:suppressAutoHyphens/>
              <w:spacing w:after="0" w:line="240" w:lineRule="auto"/>
              <w:ind w:right="91"/>
              <w:jc w:val="both"/>
              <w:rPr>
                <w:rFonts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Гид, общественный транспорт 18:00-22:00 (Ужин).</w:t>
            </w:r>
          </w:p>
        </w:tc>
      </w:tr>
      <w:tr w:rsidR="003E050D" w:rsidTr="003E050D">
        <w:trPr>
          <w:trHeight w:val="283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ДЕНЬ 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E050D" w:rsidRDefault="003E050D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25 марта 2020/Среда – Токио-</w:t>
            </w:r>
            <w:proofErr w:type="spellStart"/>
            <w:r>
              <w:rPr>
                <w:b/>
                <w:bCs/>
                <w:sz w:val="20"/>
                <w:szCs w:val="20"/>
              </w:rPr>
              <w:t>Асакуса</w:t>
            </w:r>
            <w:proofErr w:type="spellEnd"/>
          </w:p>
        </w:tc>
      </w:tr>
      <w:tr w:rsidR="003E050D" w:rsidTr="003E050D">
        <w:trPr>
          <w:trHeight w:val="2350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pStyle w:val="a9"/>
              <w:rPr>
                <w:rFonts w:asciiTheme="minorHAnsi" w:hAnsiTheme="minorHAns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62100"/>
                  <wp:effectExtent l="0" t="0" r="9525" b="0"/>
                  <wp:docPr id="13" name="Рисунок 13" descr="https://dvmt.ru/admin/data/jscripts/tinymce/source/Sakura/cherry-blossoms-sak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vmt.ru/admin/data/jscripts/tinymce/source/Sakura/cherry-blossoms-sak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  <w:rPr>
                <w:rFonts w:asciiTheme="minorHAnsi" w:hAnsiTheme="minorHAnsi"/>
                <w:b/>
                <w:bCs/>
                <w:color w:val="404040" w:themeColor="text1" w:themeTint="B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3125" cy="1524000"/>
                  <wp:effectExtent l="0" t="0" r="9525" b="0"/>
                  <wp:docPr id="12" name="Рисунок 12" descr="ÐÐ°ÑÑÐ¸Ð½ÐºÐ¸ Ð¿Ð¾ Ð·Ð°Ð¿ÑÐ¾ÑÑ Ð¿Ð°ÑÐº ÑÐ¸Ð½Ð´Ð·ÑÐºÑ Ð² ÑÐ°Ðº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Ð°ÑÑÐ¸Ð½ÐºÐ¸ Ð¿Ð¾ Ð·Ð°Ð¿ÑÐ¾ÑÑ Ð¿Ð°ÑÐº ÑÐ¸Ð½Ð´Ð·ÑÐºÑ Ð² ÑÐ°Ðº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3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  <w:rPr>
                <w:rFonts w:asciiTheme="minorHAnsi" w:hAnsiTheme="minorHAns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90675"/>
                  <wp:effectExtent l="0" t="0" r="9525" b="9525"/>
                  <wp:docPr id="11" name="Рисунок 11" descr="https://dvmt.ru/admin/data/jscripts/tinymce/source/Sakura/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dvmt.ru/admin/data/jscripts/tinymce/source/Sakura/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600200"/>
                  <wp:effectExtent l="0" t="0" r="0" b="0"/>
                  <wp:docPr id="10" name="Рисунок 10" descr="https://dvmt.ru/admin/data/jscripts/tinymce/source/Sakura/ca748450d4-1484753225-5fa9c4517bd2df80276f71bc76425d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dvmt.ru/admin/data/jscripts/tinymce/source/Sakura/ca748450d4-1484753225-5fa9c4517bd2df80276f71bc76425d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04040" w:themeColor="text1" w:themeTint="BF"/>
                <w:sz w:val="20"/>
                <w:szCs w:val="20"/>
              </w:rPr>
              <w:lastRenderedPageBreak/>
              <w:t>07: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00 – Завтрак в отеле.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09:00 –В холле отеля Вас ждет гид и экскурсия по Токио  на заказном транспорте.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10:00 - Древнейший район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Асакуса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Один из районов Токио, где живет атмосфера прошлых десятилетий. На протяжении веков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была ведущим развлекательным районом города. Здесь 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всегда шумно, многолюдно и празднично, в любое время года. На узких улочках расположены многочисленные рестораны, магазинчики, игровые площадки и парки.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11:00 - Храм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Асакуса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Канон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(включено в стоимость тура).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Храм, в который приходил легендарный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Иэясу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испросить благоволения богов перед решающей битвой при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Секигахара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E050D" w:rsidRDefault="003E050D">
            <w:pPr>
              <w:pStyle w:val="a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Рядом расположилась торговая улочка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Накамисе-дори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Торговая улица, растянувшаяся на 200 метров, ведет от внешних ворот храма.</w:t>
            </w:r>
          </w:p>
          <w:p w:rsidR="003E050D" w:rsidRDefault="003E050D">
            <w:pPr>
              <w:pStyle w:val="a9"/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12:30 - Телебашня </w:t>
            </w:r>
            <w:proofErr w:type="spellStart"/>
            <w:r>
              <w:rPr>
                <w:b/>
                <w:bCs/>
                <w:sz w:val="20"/>
                <w:szCs w:val="20"/>
              </w:rPr>
              <w:t>Скай</w:t>
            </w:r>
            <w:proofErr w:type="spellEnd"/>
            <w:proofErr w:type="gramStart"/>
            <w:r>
              <w:rPr>
                <w:b/>
                <w:bCs/>
                <w:sz w:val="20"/>
                <w:szCs w:val="20"/>
              </w:rPr>
              <w:t xml:space="preserve"> Т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ри </w:t>
            </w:r>
            <w:r>
              <w:rPr>
                <w:bCs/>
                <w:sz w:val="20"/>
                <w:szCs w:val="20"/>
              </w:rPr>
              <w:t>(смотровая площадка 350 м - включено в стоимость тура). Небесное Дерево “</w:t>
            </w:r>
            <w:proofErr w:type="spellStart"/>
            <w:r>
              <w:rPr>
                <w:bCs/>
                <w:sz w:val="20"/>
                <w:szCs w:val="20"/>
              </w:rPr>
              <w:t>Tokyo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Sky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Tree</w:t>
            </w:r>
            <w:proofErr w:type="spellEnd"/>
            <w:r>
              <w:rPr>
                <w:bCs/>
                <w:sz w:val="20"/>
                <w:szCs w:val="20"/>
              </w:rPr>
              <w:t>”, высота 634 метра (на 2012г. являлась самой высокой телебашней мира). Основной достопримечательностью башни являются две обзорные площадки на высоте 350 и 450 метров. Лифт башни — называют «</w:t>
            </w:r>
            <w:proofErr w:type="spellStart"/>
            <w:r>
              <w:rPr>
                <w:bCs/>
                <w:sz w:val="20"/>
                <w:szCs w:val="20"/>
              </w:rPr>
              <w:t>Тэмбо</w:t>
            </w:r>
            <w:proofErr w:type="spellEnd"/>
            <w:r>
              <w:rPr>
                <w:bCs/>
                <w:sz w:val="20"/>
                <w:szCs w:val="20"/>
              </w:rPr>
              <w:t xml:space="preserve"> Шаттл» (Небесный Челнок) - он доставляет посетителей до первой площадки всего за 50 секунд, развивая скорость 600 метров в минуту, перенося на борту до 40 человек одновременно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14:00 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>Обед в ресторане (включено в стоимость тура).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15:00 – Парк </w:t>
            </w:r>
            <w:proofErr w:type="spellStart"/>
            <w:r>
              <w:rPr>
                <w:b/>
                <w:sz w:val="20"/>
                <w:szCs w:val="20"/>
              </w:rPr>
              <w:t>Синдзюку</w:t>
            </w:r>
            <w:proofErr w:type="spellEnd"/>
            <w:r>
              <w:rPr>
                <w:sz w:val="20"/>
                <w:szCs w:val="20"/>
              </w:rPr>
              <w:t>.  Прогулка в парке и любование цветущей  сакурой в парке </w:t>
            </w:r>
            <w:proofErr w:type="spellStart"/>
            <w:r>
              <w:rPr>
                <w:sz w:val="20"/>
                <w:szCs w:val="20"/>
              </w:rPr>
              <w:t>Синдзюку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Гёэн</w:t>
            </w:r>
            <w:proofErr w:type="spellEnd"/>
            <w:r>
              <w:rPr>
                <w:sz w:val="20"/>
                <w:szCs w:val="20"/>
              </w:rPr>
              <w:t xml:space="preserve">. Более ста лет назад земли, на которых расположился парк </w:t>
            </w:r>
            <w:proofErr w:type="spellStart"/>
            <w:r>
              <w:rPr>
                <w:sz w:val="20"/>
                <w:szCs w:val="20"/>
              </w:rPr>
              <w:t>Синдзюку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Гёэн</w:t>
            </w:r>
            <w:proofErr w:type="spellEnd"/>
            <w:r>
              <w:rPr>
                <w:sz w:val="20"/>
                <w:szCs w:val="20"/>
              </w:rPr>
              <w:t xml:space="preserve">, были пожалованы </w:t>
            </w:r>
            <w:proofErr w:type="spellStart"/>
            <w:r>
              <w:rPr>
                <w:sz w:val="20"/>
                <w:szCs w:val="20"/>
              </w:rPr>
              <w:t>Токугавой</w:t>
            </w:r>
            <w:proofErr w:type="spellEnd"/>
            <w:r>
              <w:rPr>
                <w:sz w:val="20"/>
                <w:szCs w:val="20"/>
              </w:rPr>
              <w:t xml:space="preserve"> его вассалу — </w:t>
            </w:r>
            <w:proofErr w:type="spellStart"/>
            <w:r>
              <w:rPr>
                <w:sz w:val="20"/>
                <w:szCs w:val="20"/>
              </w:rPr>
              <w:t>Даймё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Киёнари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Найто</w:t>
            </w:r>
            <w:proofErr w:type="spellEnd"/>
            <w:r>
              <w:rPr>
                <w:sz w:val="20"/>
                <w:szCs w:val="20"/>
              </w:rPr>
              <w:t xml:space="preserve">. Сегодня это один из самых роскошных парков Токио — жемчужина садового искусства эпохи </w:t>
            </w:r>
            <w:proofErr w:type="spellStart"/>
            <w:r>
              <w:rPr>
                <w:sz w:val="20"/>
                <w:szCs w:val="20"/>
              </w:rPr>
              <w:t>Мэйдзи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парке произрастает более 20 тысяч деревьев. Из них 1300 — разные виды сакуры. Именно поэтому </w:t>
            </w:r>
            <w:proofErr w:type="spellStart"/>
            <w:r>
              <w:rPr>
                <w:sz w:val="20"/>
                <w:szCs w:val="20"/>
              </w:rPr>
              <w:t>Синдзюку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Гёэн</w:t>
            </w:r>
            <w:proofErr w:type="spellEnd"/>
            <w:r>
              <w:rPr>
                <w:sz w:val="20"/>
                <w:szCs w:val="20"/>
              </w:rPr>
              <w:t xml:space="preserve"> любят посещать весной во время её цветения. Парк достаточно большой, и в нем несложно найти тихое спокойное место. Это популярное место для любования сакурой всей семьей, поэтому здесь нечасто устраивают шумные вечеринки.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19:00- Прибытие в отель. 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3E050D" w:rsidRDefault="003E050D">
            <w:pPr>
              <w:spacing w:after="0" w:line="240" w:lineRule="auto"/>
              <w:jc w:val="both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  <w:p w:rsidR="003E050D" w:rsidRDefault="003E050D">
            <w:pPr>
              <w:spacing w:after="0" w:line="240" w:lineRule="auto"/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Гид,  заказной автобус   с 09:00-19:00.</w:t>
            </w:r>
          </w:p>
          <w:p w:rsidR="003E050D" w:rsidRDefault="003E05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  <w:u w:val="single"/>
              </w:rPr>
            </w:pPr>
          </w:p>
          <w:p w:rsidR="003E050D" w:rsidRDefault="003E050D">
            <w:pPr>
              <w:suppressAutoHyphens/>
              <w:spacing w:after="0" w:line="240" w:lineRule="auto"/>
              <w:rPr>
                <w:rFonts w:ascii="Calibri" w:hAnsi="Calibri" w:cs="Calibri"/>
                <w:bCs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*Ночь в отеле 3 * “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Akabane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Eki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Higashi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Guchi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3E050D" w:rsidTr="003E050D">
        <w:trPr>
          <w:trHeight w:val="449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ДЕНЬ 3</w:t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pageBreakBefore/>
              <w:widowControl w:val="0"/>
              <w:suppressAutoHyphens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 xml:space="preserve">26 марта 2020/ Четверг  – </w:t>
            </w:r>
            <w:proofErr w:type="spellStart"/>
            <w:r>
              <w:rPr>
                <w:b/>
                <w:bCs/>
                <w:sz w:val="20"/>
                <w:szCs w:val="20"/>
              </w:rPr>
              <w:t>Камакура</w:t>
            </w:r>
            <w:proofErr w:type="spellEnd"/>
          </w:p>
        </w:tc>
      </w:tr>
      <w:tr w:rsidR="003E050D" w:rsidTr="003E050D">
        <w:trPr>
          <w:trHeight w:val="1932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pStyle w:val="a9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952625"/>
                  <wp:effectExtent l="0" t="0" r="9525" b="9525"/>
                  <wp:docPr id="9" name="Рисунок 9" descr="close-up-great-buddha-sakura-foreground-kotoku-temple-kamakura-kanagawa-japan-3265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lose-up-great-buddha-sakura-foreground-kotoku-temple-kamakura-kanagawa-japan-3265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79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800225"/>
                  <wp:effectExtent l="0" t="0" r="9525" b="9525"/>
                  <wp:docPr id="8" name="Рисунок 8" descr="https://dvmt.ru/admin/data/jscripts/tinymce/source/Sakura/Kamakura_Hasedera_Sanmon_20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dvmt.ru/admin/data/jscripts/tinymce/source/Sakura/Kamakura_Hasedera_Sanmon_20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4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  <w:rPr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52675" cy="2124075"/>
                  <wp:effectExtent l="0" t="0" r="9525" b="9525"/>
                  <wp:docPr id="7" name="Рисунок 7" descr="https://dvmt.ru/admin/data/jscripts/tinymce/source/Kamakura/kamakura%20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dvmt.ru/admin/data/jscripts/tinymce/source/Kamakura/kamakura%20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050D" w:rsidRDefault="003E050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lastRenderedPageBreak/>
              <w:t>07:00 – Завтрак в отеле.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08:30 – Утром в холле отеле</w:t>
            </w:r>
            <w:r>
              <w:rPr>
                <w:sz w:val="20"/>
                <w:szCs w:val="20"/>
              </w:rPr>
              <w:t xml:space="preserve"> Вас встретит гид,  и Вы отправитесь на экскурсию в город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на заказном автобусе.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Расположенный на побережье Тихого океана г.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– является древнейшей столицей Японии, это небольшой городок с большим количеством древних буддийских храмов, тихий и живописный.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— один из самых древних городов Японии, был основан в 1192 г.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10:00 - Храм </w:t>
            </w:r>
            <w:proofErr w:type="spellStart"/>
            <w:r>
              <w:rPr>
                <w:b/>
                <w:sz w:val="20"/>
                <w:szCs w:val="20"/>
              </w:rPr>
              <w:t>Хаседера</w:t>
            </w:r>
            <w:proofErr w:type="spellEnd"/>
            <w:r>
              <w:rPr>
                <w:b/>
                <w:sz w:val="20"/>
                <w:szCs w:val="20"/>
              </w:rPr>
              <w:t> (включено в стоимость тура).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Храм был построен в 736 году. Вы поразитесь  13,5 метровой статуе Будды, статуе  11-головой богини </w:t>
            </w:r>
            <w:proofErr w:type="spellStart"/>
            <w:r>
              <w:rPr>
                <w:sz w:val="20"/>
                <w:szCs w:val="20"/>
              </w:rPr>
              <w:t>Каннон</w:t>
            </w:r>
            <w:proofErr w:type="spellEnd"/>
            <w:r>
              <w:rPr>
                <w:sz w:val="20"/>
                <w:szCs w:val="20"/>
              </w:rPr>
              <w:t xml:space="preserve"> высотой 9,5 метров. Другой достопримечательностью храма является гигантский колокол - самый древний в </w:t>
            </w:r>
            <w:proofErr w:type="spellStart"/>
            <w:r>
              <w:rPr>
                <w:sz w:val="20"/>
                <w:szCs w:val="20"/>
              </w:rPr>
              <w:t>Камакуре</w:t>
            </w:r>
            <w:proofErr w:type="spellEnd"/>
            <w:r>
              <w:rPr>
                <w:sz w:val="20"/>
                <w:szCs w:val="20"/>
              </w:rPr>
              <w:t>. Он объявлен важнейшей культурной ценностью Японии. Все храмы украшены обилием цветов, что придает особую изысканность старинным строениям. Вы полностью погрузитесь в атмосферу 12 века, почувствуете себя частичкой великого прошлого. Великий Будд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(включено в стоимость тура). 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 статуя Будды - вторая по величине в Японии (первая находится в Нара). Высота статуи — 11,4 м, вес — 93 тонны. Будда сидит под открытым небом, живописные холмы создают прекрасный фон. Статуя была отлита в 1252 г.  Статуя, вероятно, была сделана Оно </w:t>
            </w:r>
            <w:proofErr w:type="spellStart"/>
            <w:r>
              <w:rPr>
                <w:sz w:val="20"/>
                <w:szCs w:val="20"/>
              </w:rPr>
              <w:t>Горёмоном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Танси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Хисатомо</w:t>
            </w:r>
            <w:proofErr w:type="spellEnd"/>
            <w:r>
              <w:rPr>
                <w:sz w:val="20"/>
                <w:szCs w:val="20"/>
              </w:rPr>
              <w:t>, ведущими японскими скульпторами из бронзы того времени.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12:30 - Обед в ресторане (включено в стоимость тура).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13:30 - "Бамбуковый храм" </w:t>
            </w:r>
            <w:proofErr w:type="spellStart"/>
            <w:r>
              <w:rPr>
                <w:b/>
                <w:sz w:val="20"/>
                <w:szCs w:val="20"/>
              </w:rPr>
              <w:t>Хококудзи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Хококудзи</w:t>
            </w:r>
            <w:proofErr w:type="spellEnd"/>
            <w:r>
              <w:rPr>
                <w:sz w:val="20"/>
                <w:szCs w:val="20"/>
              </w:rPr>
              <w:t xml:space="preserve"> древний храм, основанный школой </w:t>
            </w:r>
            <w:proofErr w:type="spellStart"/>
            <w:r>
              <w:rPr>
                <w:sz w:val="20"/>
                <w:szCs w:val="20"/>
              </w:rPr>
              <w:t>Риндзай</w:t>
            </w:r>
            <w:proofErr w:type="spellEnd"/>
            <w:r>
              <w:rPr>
                <w:sz w:val="20"/>
                <w:szCs w:val="20"/>
              </w:rPr>
              <w:t xml:space="preserve"> (школой Дзэн буддизма) в 1334 г. Неофициальное название храма </w:t>
            </w:r>
            <w:proofErr w:type="spellStart"/>
            <w:r>
              <w:rPr>
                <w:sz w:val="20"/>
                <w:szCs w:val="20"/>
              </w:rPr>
              <w:t>Хококудзи</w:t>
            </w:r>
            <w:proofErr w:type="spellEnd"/>
            <w:r>
              <w:rPr>
                <w:sz w:val="20"/>
                <w:szCs w:val="20"/>
              </w:rPr>
              <w:t xml:space="preserve"> – «</w:t>
            </w:r>
            <w:proofErr w:type="spellStart"/>
            <w:r>
              <w:rPr>
                <w:sz w:val="20"/>
                <w:szCs w:val="20"/>
              </w:rPr>
              <w:t>Таке</w:t>
            </w:r>
            <w:proofErr w:type="spellEnd"/>
            <w:r>
              <w:rPr>
                <w:sz w:val="20"/>
                <w:szCs w:val="20"/>
              </w:rPr>
              <w:t>-дера»,  что в переводе означает Бамбуковый храм, поскольку его слава и популярность поддерживается, прежде всего, благодаря великолепной бамбуковой роще, высаженной за главным Павильоном. Рекомендуется неторопливо прогуляться по тропинке, окруженной бамбуком. Здесь есть боковая дорога, которая приведет вас к прелестному каменному Будде и каменной башне.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15:00 – Покупка сувениров.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Прогулка и покупка сувениров перед храмом </w:t>
            </w:r>
            <w:proofErr w:type="spellStart"/>
            <w:r>
              <w:rPr>
                <w:sz w:val="20"/>
                <w:szCs w:val="20"/>
              </w:rPr>
              <w:t>Хатимангу</w:t>
            </w:r>
            <w:proofErr w:type="spellEnd"/>
            <w:r>
              <w:rPr>
                <w:sz w:val="20"/>
                <w:szCs w:val="20"/>
              </w:rPr>
              <w:t xml:space="preserve">. Вы сможете купить знаменитое сливовое вино – </w:t>
            </w:r>
            <w:proofErr w:type="spellStart"/>
            <w:r>
              <w:rPr>
                <w:sz w:val="20"/>
                <w:szCs w:val="20"/>
              </w:rPr>
              <w:t>Умейщи</w:t>
            </w:r>
            <w:proofErr w:type="spellEnd"/>
            <w:r>
              <w:rPr>
                <w:sz w:val="20"/>
                <w:szCs w:val="20"/>
              </w:rPr>
              <w:t>, порошковый зеленый чай для чайной церемонии, японские драгоценные камни и многое другое.</w:t>
            </w: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17:30 - Убытие в Токио</w:t>
            </w:r>
            <w:r>
              <w:rPr>
                <w:sz w:val="20"/>
                <w:szCs w:val="20"/>
              </w:rPr>
              <w:t>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18:30 - Прибытие в отель.</w:t>
            </w:r>
          </w:p>
          <w:p w:rsidR="003E050D" w:rsidRDefault="003E050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3E050D" w:rsidRDefault="003E050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работы гида и заказного автобуса с 08:30 до 18:30.</w:t>
            </w:r>
          </w:p>
          <w:p w:rsidR="003E050D" w:rsidRDefault="003E050D">
            <w:pPr>
              <w:suppressAutoHyphens/>
              <w:spacing w:after="0" w:line="240" w:lineRule="auto"/>
              <w:rPr>
                <w:rFonts w:ascii="Calibri" w:hAnsi="Calibri" w:cs="Calibri"/>
                <w:i/>
                <w:color w:val="FF0000"/>
                <w:sz w:val="20"/>
                <w:szCs w:val="20"/>
                <w:u w:val="single"/>
                <w:lang w:eastAsia="ar-SA"/>
              </w:rPr>
            </w:pPr>
            <w:r>
              <w:rPr>
                <w:i/>
                <w:color w:val="FF0000"/>
                <w:sz w:val="20"/>
                <w:szCs w:val="20"/>
              </w:rPr>
              <w:t xml:space="preserve">*Ночь в отеле 3 звезды </w:t>
            </w:r>
            <w:r>
              <w:rPr>
                <w:i/>
                <w:color w:val="FF0000"/>
                <w:sz w:val="20"/>
                <w:szCs w:val="20"/>
                <w:u w:val="single"/>
              </w:rPr>
              <w:t>“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Akabane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Eki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Higashi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3E050D" w:rsidTr="003E050D">
        <w:trPr>
          <w:trHeight w:val="283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tabs>
                <w:tab w:val="left" w:pos="3768"/>
              </w:tabs>
              <w:suppressAutoHyphens/>
              <w:jc w:val="center"/>
              <w:rPr>
                <w:rFonts w:ascii="Calibri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lastRenderedPageBreak/>
              <w:t xml:space="preserve">  </w:t>
            </w:r>
            <w:r>
              <w:rPr>
                <w:b/>
                <w:sz w:val="20"/>
                <w:szCs w:val="20"/>
              </w:rPr>
              <w:t>ДЕНЬ 4 – ДЕНЬ 5</w:t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tabs>
                <w:tab w:val="left" w:pos="3768"/>
              </w:tabs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 xml:space="preserve">27 МАРТА- 28 МАРТА  2020 / Пятница - Суббота - Токио </w:t>
            </w:r>
          </w:p>
        </w:tc>
      </w:tr>
      <w:tr w:rsidR="003E050D" w:rsidTr="003E050D">
        <w:trPr>
          <w:trHeight w:val="283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562100"/>
                  <wp:effectExtent l="0" t="0" r="0" b="0"/>
                  <wp:docPr id="6" name="Рисунок 6" descr="https://dvmt.ru/admin/data/jscripts/tinymce/source/Children%20tour/03B8B6170000044D-3622451-image-a-26_147326910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s://dvmt.ru/admin/data/jscripts/tinymce/source/Children%20tour/03B8B6170000044D-3622451-image-a-26_147326910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552575"/>
                  <wp:effectExtent l="0" t="0" r="0" b="9525"/>
                  <wp:docPr id="5" name="Рисунок 5" descr="https://dvmt.ru/admin/data/jscripts/tinymce/source/Sakura/2384484797_f71e10798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dvmt.ru/admin/data/jscripts/tinymce/source/Sakura/2384484797_f71e10798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0D" w:rsidRDefault="003E050D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14475"/>
                  <wp:effectExtent l="0" t="0" r="9525" b="9525"/>
                  <wp:docPr id="4" name="Рисунок 4" descr="yokohama-minato-mirai-21-view-landmark-tower-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yokohama-minato-mirai-21-view-landmark-tower-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050D" w:rsidRDefault="003E050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07:00 – Завтрак в отеле.  Свободное время.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sz w:val="20"/>
                <w:szCs w:val="20"/>
                <w:lang w:eastAsia="zh-CN"/>
              </w:rPr>
            </w:pP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*Возможны экскурсии за дополнительную плату. </w:t>
            </w:r>
          </w:p>
          <w:p w:rsidR="003E050D" w:rsidRDefault="003E050D">
            <w:pPr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B050"/>
                <w:sz w:val="20"/>
                <w:szCs w:val="20"/>
              </w:rPr>
              <w:t>!!!Внимание! Все дополнительные экскурсии заказываются до выезда!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color w:val="C00000"/>
                <w:sz w:val="20"/>
                <w:szCs w:val="20"/>
                <w:lang w:eastAsia="zh-CN"/>
              </w:rPr>
            </w:pP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color w:val="C00000"/>
                <w:sz w:val="20"/>
                <w:szCs w:val="20"/>
                <w:lang w:eastAsia="zh-CN"/>
              </w:rPr>
              <w:t>27.03-ДОПОЛНИТЕЛЬНАЯ ЭКСКУРСИЯ В TOKYO DISNEYLAND/DISNEYSEA</w:t>
            </w:r>
            <w:r>
              <w:rPr>
                <w:rFonts w:eastAsia="MS Mincho" w:cs="Times New Roman"/>
                <w:color w:val="C00000"/>
                <w:sz w:val="20"/>
                <w:szCs w:val="20"/>
                <w:lang w:eastAsia="zh-CN"/>
              </w:rPr>
              <w:t>.</w:t>
            </w:r>
            <w:r>
              <w:rPr>
                <w:rFonts w:eastAsia="MS Mincho" w:cs="Times New Roman"/>
                <w:sz w:val="20"/>
                <w:szCs w:val="20"/>
                <w:lang w:eastAsia="zh-CN"/>
              </w:rPr>
              <w:t>  </w:t>
            </w: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 xml:space="preserve">Стоимость 9 500 </w:t>
            </w:r>
            <w:proofErr w:type="spellStart"/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руб</w:t>
            </w:r>
            <w:proofErr w:type="spellEnd"/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/чел.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В стоимость включено:</w:t>
            </w:r>
            <w:r>
              <w:rPr>
                <w:rFonts w:eastAsia="MS Mincho" w:cs="Times New Roman"/>
                <w:sz w:val="20"/>
                <w:szCs w:val="20"/>
                <w:lang w:eastAsia="zh-CN"/>
              </w:rPr>
              <w:t xml:space="preserve">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sz w:val="20"/>
                <w:szCs w:val="20"/>
                <w:lang w:eastAsia="zh-CN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Гид 08:00-10:00, общественный транспорт.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color w:val="C00000"/>
                <w:sz w:val="20"/>
                <w:szCs w:val="20"/>
                <w:lang w:eastAsia="zh-CN"/>
              </w:rPr>
              <w:t>28.03 – ДОПОЛНИТЕЛЬНАЯ ЭКСКУРСИЯ В  ГОРОД ЙОКОГАМА.</w:t>
            </w: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 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 xml:space="preserve">Стоимость 10 000 </w:t>
            </w:r>
            <w:proofErr w:type="spellStart"/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>руб</w:t>
            </w:r>
            <w:proofErr w:type="spellEnd"/>
            <w:r>
              <w:rPr>
                <w:rFonts w:eastAsia="MS Mincho" w:cs="Times New Roman"/>
                <w:b/>
                <w:sz w:val="20"/>
                <w:szCs w:val="20"/>
                <w:lang w:eastAsia="zh-CN"/>
              </w:rPr>
              <w:t xml:space="preserve"> / чел</w:t>
            </w:r>
            <w:r>
              <w:rPr>
                <w:rFonts w:eastAsia="MS Mincho" w:cs="Times New Roman"/>
                <w:sz w:val="20"/>
                <w:szCs w:val="20"/>
                <w:lang w:eastAsia="zh-CN"/>
              </w:rPr>
              <w:t> (при группе от 6 чел)</w:t>
            </w:r>
            <w:r>
              <w:rPr>
                <w:rFonts w:eastAsia="MS Mincho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 xml:space="preserve"> 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Экскурсия в город Йокогама на общественном транспорте включает в себя посещение: парка </w:t>
            </w:r>
            <w:proofErr w:type="spellStart"/>
            <w:r>
              <w:rPr>
                <w:sz w:val="20"/>
                <w:szCs w:val="20"/>
              </w:rPr>
              <w:t>Ямасита</w:t>
            </w:r>
            <w:proofErr w:type="spellEnd"/>
            <w:r>
              <w:rPr>
                <w:sz w:val="20"/>
                <w:szCs w:val="20"/>
              </w:rPr>
              <w:t xml:space="preserve">, корабля-музея </w:t>
            </w:r>
            <w:proofErr w:type="spellStart"/>
            <w:r>
              <w:rPr>
                <w:sz w:val="20"/>
                <w:szCs w:val="20"/>
              </w:rPr>
              <w:t>Хикаву-Мару</w:t>
            </w:r>
            <w:proofErr w:type="spellEnd"/>
            <w:r>
              <w:rPr>
                <w:sz w:val="20"/>
                <w:szCs w:val="20"/>
              </w:rPr>
              <w:t>, порта будущего «</w:t>
            </w:r>
            <w:proofErr w:type="spellStart"/>
            <w:r>
              <w:rPr>
                <w:sz w:val="20"/>
                <w:szCs w:val="20"/>
              </w:rPr>
              <w:t>Минато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Мирай</w:t>
            </w:r>
            <w:proofErr w:type="spellEnd"/>
            <w:r>
              <w:rPr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>
              <w:rPr>
                <w:sz w:val="20"/>
                <w:szCs w:val="20"/>
              </w:rPr>
              <w:t>Лендмарк</w:t>
            </w:r>
            <w:proofErr w:type="spellEnd"/>
            <w:r>
              <w:rPr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3E050D" w:rsidRDefault="003E050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Йокогама — второй по величине город Японии, но его можно вполне назвать продолжением многомиллионного мегаполиса Токио,  города расположены всего в 30 км друг от друга, и границу между ними определить крайне сложно. Число постоянных жителей Йокогамы превышает 3,5 </w:t>
            </w:r>
            <w:proofErr w:type="gramStart"/>
            <w:r>
              <w:rPr>
                <w:sz w:val="20"/>
                <w:szCs w:val="20"/>
              </w:rPr>
              <w:t>млн</w:t>
            </w:r>
            <w:proofErr w:type="gramEnd"/>
            <w:r>
              <w:rPr>
                <w:sz w:val="20"/>
                <w:szCs w:val="20"/>
              </w:rPr>
              <w:t xml:space="preserve"> человек.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sz w:val="20"/>
                <w:szCs w:val="20"/>
                <w:lang w:eastAsia="zh-CN"/>
              </w:rPr>
            </w:pPr>
            <w:r>
              <w:rPr>
                <w:rFonts w:eastAsia="MS Mincho" w:cs="Times New Roman"/>
                <w:b/>
                <w:bCs/>
                <w:sz w:val="20"/>
                <w:szCs w:val="20"/>
                <w:lang w:eastAsia="zh-CN"/>
              </w:rPr>
              <w:t>Гид,  общественный транспорт 09:30-17:30 (Обед).</w:t>
            </w:r>
            <w:r>
              <w:rPr>
                <w:rFonts w:eastAsia="MS Mincho" w:cs="Times New Roman"/>
                <w:sz w:val="20"/>
                <w:szCs w:val="20"/>
                <w:lang w:eastAsia="zh-CN"/>
              </w:rPr>
              <w:t> </w:t>
            </w:r>
          </w:p>
          <w:p w:rsidR="003E050D" w:rsidRDefault="003E050D">
            <w:pPr>
              <w:spacing w:after="0" w:line="240" w:lineRule="auto"/>
              <w:jc w:val="both"/>
              <w:rPr>
                <w:rFonts w:eastAsia="MS Mincho" w:cs="Times New Roman"/>
                <w:sz w:val="20"/>
                <w:szCs w:val="20"/>
                <w:lang w:eastAsia="zh-CN"/>
              </w:rPr>
            </w:pPr>
          </w:p>
          <w:p w:rsidR="003E050D" w:rsidRDefault="003E050D">
            <w:pPr>
              <w:spacing w:after="0" w:line="240" w:lineRule="auto"/>
              <w:jc w:val="both"/>
              <w:rPr>
                <w:rFonts w:eastAsia="Times New Roman" w:cs="Calibri"/>
                <w:i/>
                <w:color w:val="FF0000"/>
                <w:sz w:val="20"/>
                <w:szCs w:val="20"/>
                <w:u w:val="single"/>
                <w:lang w:eastAsia="ar-SA"/>
              </w:rPr>
            </w:pPr>
            <w:r>
              <w:rPr>
                <w:i/>
                <w:color w:val="FF0000"/>
                <w:sz w:val="20"/>
                <w:szCs w:val="20"/>
              </w:rPr>
              <w:t xml:space="preserve">**Ночи  в отеле 3 звезды </w:t>
            </w:r>
            <w:r>
              <w:rPr>
                <w:i/>
                <w:color w:val="FF0000"/>
                <w:sz w:val="20"/>
                <w:szCs w:val="20"/>
                <w:u w:val="single"/>
              </w:rPr>
              <w:t>“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Akabane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Eki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Higashi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  <w:u w:val="single"/>
              </w:rPr>
              <w:t>”</w:t>
            </w:r>
          </w:p>
          <w:p w:rsidR="003E050D" w:rsidRDefault="003E050D">
            <w:p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color w:val="FF0000"/>
                <w:sz w:val="20"/>
                <w:szCs w:val="20"/>
                <w:u w:val="single"/>
                <w:lang w:eastAsia="ar-SA"/>
              </w:rPr>
            </w:pPr>
          </w:p>
        </w:tc>
      </w:tr>
      <w:tr w:rsidR="003E050D" w:rsidTr="003E050D">
        <w:trPr>
          <w:trHeight w:val="283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ДЕНЬ 6</w:t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D99594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 w:rsidP="003E050D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 xml:space="preserve">29 марта 2020/ Воскресенье – Токио </w:t>
            </w:r>
            <w:proofErr w:type="gramStart"/>
            <w:r>
              <w:rPr>
                <w:b/>
                <w:bCs/>
                <w:sz w:val="20"/>
                <w:szCs w:val="20"/>
              </w:rPr>
              <w:t>–В</w:t>
            </w:r>
            <w:proofErr w:type="gramEnd"/>
            <w:r>
              <w:rPr>
                <w:b/>
                <w:bCs/>
                <w:sz w:val="20"/>
                <w:szCs w:val="20"/>
              </w:rPr>
              <w:t>ладивосток</w:t>
            </w:r>
          </w:p>
        </w:tc>
      </w:tr>
      <w:tr w:rsidR="003E050D" w:rsidTr="003E050D">
        <w:trPr>
          <w:trHeight w:val="365"/>
        </w:trPr>
        <w:tc>
          <w:tcPr>
            <w:tcW w:w="3403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050D" w:rsidRDefault="003E050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cs="Calibri"/>
                <w:b/>
                <w:bCs/>
                <w:color w:val="404040" w:themeColor="text1" w:themeTint="BF"/>
                <w:sz w:val="20"/>
                <w:szCs w:val="20"/>
                <w:highlight w:val="yellow"/>
                <w:lang w:eastAsia="ar-SA"/>
              </w:rPr>
            </w:pPr>
            <w:r>
              <w:rPr>
                <w:b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>
                  <wp:extent cx="2124075" cy="1619250"/>
                  <wp:effectExtent l="0" t="0" r="9525" b="0"/>
                  <wp:docPr id="3" name="Рисунок 3" descr="aviakompaniya-s7-airlines-obvinena-v-zavyshenii-cen-na-bil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aviakompaniya-s7-airlines-obvinena-v-zavyshenii-cen-na-bil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050D" w:rsidRDefault="003E050D">
            <w:pPr>
              <w:spacing w:after="0" w:line="240" w:lineRule="auto"/>
              <w:ind w:right="121"/>
              <w:jc w:val="both"/>
              <w:rPr>
                <w:rFonts w:cs="Calibri"/>
                <w:b/>
                <w:bCs/>
                <w:color w:val="FF0000"/>
                <w:sz w:val="20"/>
                <w:szCs w:val="20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 xml:space="preserve">07:00 - Завтрак в отеле.  </w:t>
            </w:r>
            <w:r>
              <w:rPr>
                <w:b/>
                <w:bCs/>
                <w:color w:val="FF0000"/>
                <w:sz w:val="20"/>
                <w:szCs w:val="20"/>
              </w:rPr>
              <w:t>Выписка из отеля. </w:t>
            </w:r>
          </w:p>
          <w:p w:rsidR="003E050D" w:rsidRDefault="003E050D">
            <w:pPr>
              <w:spacing w:after="0" w:line="240" w:lineRule="auto"/>
              <w:ind w:right="121"/>
              <w:jc w:val="both"/>
              <w:rPr>
                <w:b/>
                <w:bCs/>
                <w:sz w:val="20"/>
                <w:szCs w:val="20"/>
              </w:rPr>
            </w:pPr>
          </w:p>
          <w:p w:rsidR="003E050D" w:rsidRDefault="003E050D">
            <w:pPr>
              <w:spacing w:after="0" w:line="240" w:lineRule="auto"/>
              <w:ind w:right="12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09:00 - Трансфер в аэропорт с русскоговорящим  гидом заказном </w:t>
            </w:r>
            <w:proofErr w:type="gramStart"/>
            <w:r>
              <w:rPr>
                <w:b/>
                <w:bCs/>
                <w:sz w:val="20"/>
                <w:szCs w:val="20"/>
              </w:rPr>
              <w:t>автобусе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//скоростном поезде  </w:t>
            </w:r>
            <w:proofErr w:type="spellStart"/>
            <w:r>
              <w:rPr>
                <w:b/>
                <w:bCs/>
                <w:sz w:val="20"/>
                <w:szCs w:val="20"/>
              </w:rPr>
              <w:t>Нарита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 Экспресс.  </w:t>
            </w:r>
          </w:p>
          <w:p w:rsidR="003E050D" w:rsidRDefault="003E050D">
            <w:pPr>
              <w:spacing w:after="0" w:line="240" w:lineRule="auto"/>
              <w:ind w:right="12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Прибытие в аэропорт. Регистрация на рейс S7 6282 в Россию.</w:t>
            </w:r>
          </w:p>
          <w:p w:rsidR="003E050D" w:rsidRDefault="003E050D">
            <w:pPr>
              <w:spacing w:after="0" w:line="240" w:lineRule="auto"/>
              <w:ind w:right="121"/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15:40-19:15 Вылет из Токио во Владивосток рейсом S7 6282.</w:t>
            </w:r>
          </w:p>
          <w:p w:rsidR="003E050D" w:rsidRDefault="003E050D">
            <w:pPr>
              <w:suppressAutoHyphens/>
              <w:spacing w:after="0" w:line="240" w:lineRule="auto"/>
              <w:ind w:right="121"/>
              <w:jc w:val="both"/>
              <w:rPr>
                <w:rFonts w:cs="Calibri"/>
                <w:bCs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bCs/>
                <w:i/>
                <w:iCs/>
                <w:sz w:val="20"/>
                <w:szCs w:val="20"/>
              </w:rPr>
              <w:t>Время работы гида  с 09:00 до 15:00.</w:t>
            </w:r>
          </w:p>
        </w:tc>
      </w:tr>
    </w:tbl>
    <w:p w:rsidR="003E050D" w:rsidRDefault="003E050D" w:rsidP="003E050D">
      <w:pPr>
        <w:spacing w:after="0"/>
        <w:rPr>
          <w:rFonts w:ascii="Calibri" w:hAnsi="Calibri" w:cs="Calibri"/>
          <w:b/>
          <w:bCs/>
          <w:color w:val="C00000"/>
          <w:lang w:eastAsia="ar-SA"/>
        </w:rPr>
      </w:pPr>
    </w:p>
    <w:p w:rsidR="003E050D" w:rsidRDefault="003E050D" w:rsidP="003E050D">
      <w:pPr>
        <w:spacing w:after="0" w:line="240" w:lineRule="auto"/>
        <w:rPr>
          <w:b/>
          <w:bCs/>
          <w:color w:val="C00000"/>
          <w:sz w:val="20"/>
          <w:szCs w:val="20"/>
        </w:rPr>
      </w:pPr>
      <w:r>
        <w:rPr>
          <w:b/>
          <w:bCs/>
          <w:color w:val="C00000"/>
          <w:sz w:val="20"/>
          <w:szCs w:val="20"/>
        </w:rPr>
        <w:t xml:space="preserve">В стоимость группового тура в   Японию   "Сакура </w:t>
      </w:r>
      <w:proofErr w:type="gramStart"/>
      <w:r>
        <w:rPr>
          <w:b/>
          <w:bCs/>
          <w:color w:val="C00000"/>
          <w:sz w:val="20"/>
          <w:szCs w:val="20"/>
        </w:rPr>
        <w:t>в</w:t>
      </w:r>
      <w:proofErr w:type="gramEnd"/>
      <w:r>
        <w:rPr>
          <w:b/>
          <w:bCs/>
          <w:color w:val="C00000"/>
          <w:sz w:val="20"/>
          <w:szCs w:val="20"/>
        </w:rPr>
        <w:t xml:space="preserve"> цвету" включено: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проживание в отеле «</w:t>
      </w:r>
      <w:proofErr w:type="spellStart"/>
      <w:r>
        <w:rPr>
          <w:bCs/>
          <w:sz w:val="20"/>
          <w:szCs w:val="20"/>
          <w:u w:val="single"/>
        </w:rPr>
        <w:t>Toyoko</w:t>
      </w:r>
      <w:proofErr w:type="spellEnd"/>
      <w:r>
        <w:rPr>
          <w:bCs/>
          <w:sz w:val="20"/>
          <w:szCs w:val="20"/>
          <w:u w:val="single"/>
        </w:rPr>
        <w:t xml:space="preserve"> </w:t>
      </w:r>
      <w:proofErr w:type="spellStart"/>
      <w:r>
        <w:rPr>
          <w:bCs/>
          <w:sz w:val="20"/>
          <w:szCs w:val="20"/>
          <w:u w:val="single"/>
        </w:rPr>
        <w:t>Inn</w:t>
      </w:r>
      <w:proofErr w:type="spellEnd"/>
      <w:r>
        <w:rPr>
          <w:bCs/>
          <w:sz w:val="20"/>
          <w:szCs w:val="20"/>
          <w:u w:val="single"/>
        </w:rPr>
        <w:t xml:space="preserve"> </w:t>
      </w:r>
      <w:proofErr w:type="spellStart"/>
      <w:r>
        <w:rPr>
          <w:bCs/>
          <w:sz w:val="20"/>
          <w:szCs w:val="20"/>
          <w:u w:val="single"/>
        </w:rPr>
        <w:t>Akabane</w:t>
      </w:r>
      <w:proofErr w:type="spellEnd"/>
      <w:r>
        <w:rPr>
          <w:bCs/>
          <w:sz w:val="20"/>
          <w:szCs w:val="20"/>
          <w:u w:val="single"/>
        </w:rPr>
        <w:t xml:space="preserve"> </w:t>
      </w:r>
      <w:proofErr w:type="spellStart"/>
      <w:r>
        <w:rPr>
          <w:bCs/>
          <w:sz w:val="20"/>
          <w:szCs w:val="20"/>
          <w:u w:val="single"/>
        </w:rPr>
        <w:t>Eki</w:t>
      </w:r>
      <w:proofErr w:type="spellEnd"/>
      <w:r>
        <w:rPr>
          <w:bCs/>
          <w:sz w:val="20"/>
          <w:szCs w:val="20"/>
          <w:u w:val="single"/>
        </w:rPr>
        <w:t xml:space="preserve"> </w:t>
      </w:r>
      <w:proofErr w:type="spellStart"/>
      <w:r>
        <w:rPr>
          <w:bCs/>
          <w:sz w:val="20"/>
          <w:szCs w:val="20"/>
          <w:u w:val="single"/>
        </w:rPr>
        <w:t>Higashi</w:t>
      </w:r>
      <w:proofErr w:type="spellEnd"/>
      <w:r>
        <w:rPr>
          <w:bCs/>
          <w:sz w:val="20"/>
          <w:szCs w:val="20"/>
          <w:u w:val="single"/>
        </w:rPr>
        <w:t xml:space="preserve"> </w:t>
      </w:r>
      <w:proofErr w:type="spellStart"/>
      <w:r>
        <w:rPr>
          <w:bCs/>
          <w:sz w:val="20"/>
          <w:szCs w:val="20"/>
          <w:u w:val="single"/>
        </w:rPr>
        <w:t>Guchi</w:t>
      </w:r>
      <w:proofErr w:type="spellEnd"/>
      <w:r>
        <w:rPr>
          <w:sz w:val="20"/>
          <w:szCs w:val="20"/>
        </w:rPr>
        <w:t>» в двухместных или одноместных номерах с завтраком;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День 1 – трансфер в отель с русскоговорящим гидом на заказном автобусе//скоростном поезде  </w:t>
      </w:r>
      <w:r>
        <w:rPr>
          <w:sz w:val="20"/>
          <w:szCs w:val="20"/>
          <w:lang w:val="en-US"/>
        </w:rPr>
        <w:t>Narita</w:t>
      </w:r>
      <w:r w:rsidRPr="003E050D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Express</w:t>
      </w:r>
      <w:r w:rsidRPr="003E050D">
        <w:rPr>
          <w:sz w:val="20"/>
          <w:szCs w:val="20"/>
        </w:rPr>
        <w:t xml:space="preserve"> 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День 6 – трансфер в аэропорт с русскоговорящим гидом на заказном автобусе// скоростном поезде </w:t>
      </w:r>
      <w:r>
        <w:rPr>
          <w:sz w:val="20"/>
          <w:szCs w:val="20"/>
          <w:lang w:val="en-US"/>
        </w:rPr>
        <w:t>Narita</w:t>
      </w:r>
      <w:r w:rsidRPr="003E050D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Express</w:t>
      </w:r>
      <w:r>
        <w:rPr>
          <w:sz w:val="20"/>
          <w:szCs w:val="20"/>
        </w:rPr>
        <w:t>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- 2  </w:t>
      </w:r>
      <w:proofErr w:type="gramStart"/>
      <w:r>
        <w:rPr>
          <w:sz w:val="20"/>
          <w:szCs w:val="20"/>
        </w:rPr>
        <w:t>экскурсионных</w:t>
      </w:r>
      <w:proofErr w:type="gramEnd"/>
      <w:r>
        <w:rPr>
          <w:sz w:val="20"/>
          <w:szCs w:val="20"/>
        </w:rPr>
        <w:t xml:space="preserve">  дня с гидом на заказном автобусе;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- 2 обеда во время экскурсий;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входные билеты по экскурсионной программе;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мед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траховка;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оформление визы.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</w:p>
    <w:p w:rsidR="003E050D" w:rsidRDefault="003E050D" w:rsidP="003E050D">
      <w:pPr>
        <w:spacing w:after="0" w:line="240" w:lineRule="auto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> </w:t>
      </w:r>
      <w:r>
        <w:rPr>
          <w:b/>
          <w:bCs/>
          <w:color w:val="C00000"/>
          <w:sz w:val="20"/>
          <w:szCs w:val="20"/>
        </w:rPr>
        <w:t>Дополнительно оплачивается: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авиаперелет </w:t>
      </w:r>
    </w:p>
    <w:p w:rsidR="003E050D" w:rsidRDefault="003E050D" w:rsidP="003E05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- дополнительные услуги и экскурсии, не включенные в программу.</w:t>
      </w:r>
    </w:p>
    <w:p w:rsidR="003E050D" w:rsidRDefault="003E050D" w:rsidP="003E050D">
      <w:pPr>
        <w:spacing w:line="240" w:lineRule="auto"/>
      </w:pPr>
    </w:p>
    <w:p w:rsidR="0002302D" w:rsidRPr="008552E7" w:rsidRDefault="0002302D" w:rsidP="0002302D">
      <w:pPr>
        <w:ind w:left="-1134" w:firstLine="284"/>
        <w:jc w:val="center"/>
        <w:rPr>
          <w:rFonts w:ascii="Comic Sans MS" w:hAnsi="Comic Sans MS"/>
          <w:b/>
          <w:color w:val="00008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02302D" w:rsidRPr="008552E7" w:rsidSect="003E050D">
      <w:pgSz w:w="11906" w:h="16838"/>
      <w:pgMar w:top="720" w:right="991" w:bottom="720" w:left="567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4F96D"/>
    <w:multiLevelType w:val="singleLevel"/>
    <w:tmpl w:val="3CD4F96D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1">
    <w:nsid w:val="57EC3892"/>
    <w:multiLevelType w:val="hybridMultilevel"/>
    <w:tmpl w:val="A0021D3A"/>
    <w:lvl w:ilvl="0" w:tplc="3F0C188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20"/>
    <w:rsid w:val="00003037"/>
    <w:rsid w:val="00004C72"/>
    <w:rsid w:val="00004E1F"/>
    <w:rsid w:val="000126CC"/>
    <w:rsid w:val="00012EC0"/>
    <w:rsid w:val="00013E9A"/>
    <w:rsid w:val="000162B6"/>
    <w:rsid w:val="00021424"/>
    <w:rsid w:val="0002302D"/>
    <w:rsid w:val="000238ED"/>
    <w:rsid w:val="000249A1"/>
    <w:rsid w:val="00024B93"/>
    <w:rsid w:val="0002620F"/>
    <w:rsid w:val="000273CD"/>
    <w:rsid w:val="00027790"/>
    <w:rsid w:val="000312D0"/>
    <w:rsid w:val="00031845"/>
    <w:rsid w:val="00033D16"/>
    <w:rsid w:val="00040A9A"/>
    <w:rsid w:val="00040C01"/>
    <w:rsid w:val="0004510C"/>
    <w:rsid w:val="00046FC5"/>
    <w:rsid w:val="0005088E"/>
    <w:rsid w:val="00052653"/>
    <w:rsid w:val="000534E6"/>
    <w:rsid w:val="00054A9C"/>
    <w:rsid w:val="00055536"/>
    <w:rsid w:val="00061C7F"/>
    <w:rsid w:val="00063187"/>
    <w:rsid w:val="00072B38"/>
    <w:rsid w:val="00075685"/>
    <w:rsid w:val="00076939"/>
    <w:rsid w:val="00076B64"/>
    <w:rsid w:val="000825F5"/>
    <w:rsid w:val="00083749"/>
    <w:rsid w:val="00084041"/>
    <w:rsid w:val="00090EF6"/>
    <w:rsid w:val="0009150B"/>
    <w:rsid w:val="00091A42"/>
    <w:rsid w:val="00091C86"/>
    <w:rsid w:val="00094D02"/>
    <w:rsid w:val="000A1707"/>
    <w:rsid w:val="000A1D19"/>
    <w:rsid w:val="000A3DDF"/>
    <w:rsid w:val="000A60E3"/>
    <w:rsid w:val="000A7EA2"/>
    <w:rsid w:val="000B2C3A"/>
    <w:rsid w:val="000B5018"/>
    <w:rsid w:val="000B5D11"/>
    <w:rsid w:val="000B7564"/>
    <w:rsid w:val="000C031B"/>
    <w:rsid w:val="000C1753"/>
    <w:rsid w:val="000C1F3C"/>
    <w:rsid w:val="000C2357"/>
    <w:rsid w:val="000C41A0"/>
    <w:rsid w:val="000C6664"/>
    <w:rsid w:val="000E16C9"/>
    <w:rsid w:val="000E255F"/>
    <w:rsid w:val="000E4A4F"/>
    <w:rsid w:val="000E5F67"/>
    <w:rsid w:val="000F34F4"/>
    <w:rsid w:val="000F3C0F"/>
    <w:rsid w:val="000F5336"/>
    <w:rsid w:val="000F5C1D"/>
    <w:rsid w:val="000F5F20"/>
    <w:rsid w:val="00106C66"/>
    <w:rsid w:val="00110DDE"/>
    <w:rsid w:val="001112B2"/>
    <w:rsid w:val="00112B8C"/>
    <w:rsid w:val="00117674"/>
    <w:rsid w:val="00117F46"/>
    <w:rsid w:val="00122D3B"/>
    <w:rsid w:val="00134DD2"/>
    <w:rsid w:val="00140B0A"/>
    <w:rsid w:val="0014114E"/>
    <w:rsid w:val="0014366D"/>
    <w:rsid w:val="00147FB8"/>
    <w:rsid w:val="00151B4D"/>
    <w:rsid w:val="00155E0F"/>
    <w:rsid w:val="0015645E"/>
    <w:rsid w:val="00156786"/>
    <w:rsid w:val="001610FA"/>
    <w:rsid w:val="001649D5"/>
    <w:rsid w:val="00170E8C"/>
    <w:rsid w:val="001719A9"/>
    <w:rsid w:val="00172AEF"/>
    <w:rsid w:val="001778E1"/>
    <w:rsid w:val="0018090E"/>
    <w:rsid w:val="001910CA"/>
    <w:rsid w:val="00191BD3"/>
    <w:rsid w:val="0019264D"/>
    <w:rsid w:val="00192D0D"/>
    <w:rsid w:val="00193F1E"/>
    <w:rsid w:val="001947DE"/>
    <w:rsid w:val="00195A01"/>
    <w:rsid w:val="001973C7"/>
    <w:rsid w:val="001A2621"/>
    <w:rsid w:val="001A4C5F"/>
    <w:rsid w:val="001B678B"/>
    <w:rsid w:val="001B6D37"/>
    <w:rsid w:val="001C1A82"/>
    <w:rsid w:val="001C624B"/>
    <w:rsid w:val="001C636A"/>
    <w:rsid w:val="001D1A86"/>
    <w:rsid w:val="001D1D2B"/>
    <w:rsid w:val="001D2B59"/>
    <w:rsid w:val="001D2DFB"/>
    <w:rsid w:val="001D7867"/>
    <w:rsid w:val="001D798C"/>
    <w:rsid w:val="001E1334"/>
    <w:rsid w:val="001E3616"/>
    <w:rsid w:val="001E43E1"/>
    <w:rsid w:val="001E6AB4"/>
    <w:rsid w:val="001F3184"/>
    <w:rsid w:val="00200FA8"/>
    <w:rsid w:val="00201D59"/>
    <w:rsid w:val="002049F0"/>
    <w:rsid w:val="002069A7"/>
    <w:rsid w:val="0021525E"/>
    <w:rsid w:val="00222A2A"/>
    <w:rsid w:val="002323CC"/>
    <w:rsid w:val="00234FD4"/>
    <w:rsid w:val="00240B26"/>
    <w:rsid w:val="00240BF7"/>
    <w:rsid w:val="002451E3"/>
    <w:rsid w:val="00247D72"/>
    <w:rsid w:val="00250310"/>
    <w:rsid w:val="002512E6"/>
    <w:rsid w:val="00252A05"/>
    <w:rsid w:val="00254338"/>
    <w:rsid w:val="00255EF0"/>
    <w:rsid w:val="002567D5"/>
    <w:rsid w:val="002570F6"/>
    <w:rsid w:val="00260091"/>
    <w:rsid w:val="002620EF"/>
    <w:rsid w:val="00263108"/>
    <w:rsid w:val="00263BF2"/>
    <w:rsid w:val="00275FAF"/>
    <w:rsid w:val="00276E7C"/>
    <w:rsid w:val="002822B2"/>
    <w:rsid w:val="002902C1"/>
    <w:rsid w:val="00291610"/>
    <w:rsid w:val="002A0CBA"/>
    <w:rsid w:val="002A2C7F"/>
    <w:rsid w:val="002A3DA9"/>
    <w:rsid w:val="002D154E"/>
    <w:rsid w:val="002D7B90"/>
    <w:rsid w:val="002E0C35"/>
    <w:rsid w:val="002E3A54"/>
    <w:rsid w:val="002E3E32"/>
    <w:rsid w:val="00300E84"/>
    <w:rsid w:val="0030332E"/>
    <w:rsid w:val="00305774"/>
    <w:rsid w:val="00310030"/>
    <w:rsid w:val="00310338"/>
    <w:rsid w:val="00312704"/>
    <w:rsid w:val="00315128"/>
    <w:rsid w:val="00320915"/>
    <w:rsid w:val="003220EE"/>
    <w:rsid w:val="00323241"/>
    <w:rsid w:val="00324314"/>
    <w:rsid w:val="003250CE"/>
    <w:rsid w:val="003272ED"/>
    <w:rsid w:val="003278D2"/>
    <w:rsid w:val="00330329"/>
    <w:rsid w:val="00332ED2"/>
    <w:rsid w:val="003336E7"/>
    <w:rsid w:val="0033696F"/>
    <w:rsid w:val="00337DF8"/>
    <w:rsid w:val="00343127"/>
    <w:rsid w:val="00344C1B"/>
    <w:rsid w:val="003464E1"/>
    <w:rsid w:val="00346D1D"/>
    <w:rsid w:val="00352874"/>
    <w:rsid w:val="003626BB"/>
    <w:rsid w:val="00364A06"/>
    <w:rsid w:val="003667A7"/>
    <w:rsid w:val="00374D08"/>
    <w:rsid w:val="00375501"/>
    <w:rsid w:val="00375CF4"/>
    <w:rsid w:val="003764B3"/>
    <w:rsid w:val="003768B1"/>
    <w:rsid w:val="003816E8"/>
    <w:rsid w:val="00382572"/>
    <w:rsid w:val="00383689"/>
    <w:rsid w:val="003841E9"/>
    <w:rsid w:val="00385228"/>
    <w:rsid w:val="003913F3"/>
    <w:rsid w:val="003914CC"/>
    <w:rsid w:val="0039752C"/>
    <w:rsid w:val="003A4F59"/>
    <w:rsid w:val="003A66CA"/>
    <w:rsid w:val="003C3F74"/>
    <w:rsid w:val="003C40DC"/>
    <w:rsid w:val="003C6171"/>
    <w:rsid w:val="003D0677"/>
    <w:rsid w:val="003D2BFE"/>
    <w:rsid w:val="003D40F1"/>
    <w:rsid w:val="003D4A71"/>
    <w:rsid w:val="003D60F5"/>
    <w:rsid w:val="003D7C05"/>
    <w:rsid w:val="003E050D"/>
    <w:rsid w:val="003F0FC4"/>
    <w:rsid w:val="003F3314"/>
    <w:rsid w:val="003F4518"/>
    <w:rsid w:val="003F5896"/>
    <w:rsid w:val="003F7432"/>
    <w:rsid w:val="004015F1"/>
    <w:rsid w:val="00404C31"/>
    <w:rsid w:val="0040522F"/>
    <w:rsid w:val="00410908"/>
    <w:rsid w:val="0042077B"/>
    <w:rsid w:val="00424D37"/>
    <w:rsid w:val="00425E68"/>
    <w:rsid w:val="00426C0C"/>
    <w:rsid w:val="00431539"/>
    <w:rsid w:val="00432ED5"/>
    <w:rsid w:val="0044325F"/>
    <w:rsid w:val="00445022"/>
    <w:rsid w:val="0044550A"/>
    <w:rsid w:val="0044614F"/>
    <w:rsid w:val="00451741"/>
    <w:rsid w:val="00454E03"/>
    <w:rsid w:val="00456D4F"/>
    <w:rsid w:val="00456F30"/>
    <w:rsid w:val="004711FC"/>
    <w:rsid w:val="0047147B"/>
    <w:rsid w:val="0047372A"/>
    <w:rsid w:val="00474C3B"/>
    <w:rsid w:val="0047793C"/>
    <w:rsid w:val="00480B8E"/>
    <w:rsid w:val="00480DD1"/>
    <w:rsid w:val="004821E1"/>
    <w:rsid w:val="0048436C"/>
    <w:rsid w:val="00486DC2"/>
    <w:rsid w:val="00491719"/>
    <w:rsid w:val="004A613E"/>
    <w:rsid w:val="004B35C4"/>
    <w:rsid w:val="004B3BE9"/>
    <w:rsid w:val="004B4213"/>
    <w:rsid w:val="004B506B"/>
    <w:rsid w:val="004B5A30"/>
    <w:rsid w:val="004B7DFC"/>
    <w:rsid w:val="004C519C"/>
    <w:rsid w:val="004E0363"/>
    <w:rsid w:val="004E51CF"/>
    <w:rsid w:val="004E5C7F"/>
    <w:rsid w:val="004E6A36"/>
    <w:rsid w:val="004F0A93"/>
    <w:rsid w:val="004F3A79"/>
    <w:rsid w:val="004F3FFF"/>
    <w:rsid w:val="004F5063"/>
    <w:rsid w:val="004F7F2E"/>
    <w:rsid w:val="00500449"/>
    <w:rsid w:val="00501326"/>
    <w:rsid w:val="0050379F"/>
    <w:rsid w:val="0050407B"/>
    <w:rsid w:val="0050509D"/>
    <w:rsid w:val="00510E57"/>
    <w:rsid w:val="0051108C"/>
    <w:rsid w:val="005118F5"/>
    <w:rsid w:val="00511D5F"/>
    <w:rsid w:val="00513E47"/>
    <w:rsid w:val="005162E8"/>
    <w:rsid w:val="0051663E"/>
    <w:rsid w:val="00524C83"/>
    <w:rsid w:val="00527A8D"/>
    <w:rsid w:val="00527FFA"/>
    <w:rsid w:val="00531E20"/>
    <w:rsid w:val="00535997"/>
    <w:rsid w:val="00536FE0"/>
    <w:rsid w:val="005425CA"/>
    <w:rsid w:val="00543689"/>
    <w:rsid w:val="005439F9"/>
    <w:rsid w:val="00544240"/>
    <w:rsid w:val="00545CAD"/>
    <w:rsid w:val="00547168"/>
    <w:rsid w:val="00560507"/>
    <w:rsid w:val="00560560"/>
    <w:rsid w:val="00563486"/>
    <w:rsid w:val="00564493"/>
    <w:rsid w:val="00565BDA"/>
    <w:rsid w:val="00567A89"/>
    <w:rsid w:val="0057196F"/>
    <w:rsid w:val="00571B74"/>
    <w:rsid w:val="00572542"/>
    <w:rsid w:val="00572692"/>
    <w:rsid w:val="0057742B"/>
    <w:rsid w:val="00577EA0"/>
    <w:rsid w:val="005816FD"/>
    <w:rsid w:val="00584A25"/>
    <w:rsid w:val="00586559"/>
    <w:rsid w:val="0058681B"/>
    <w:rsid w:val="005872F7"/>
    <w:rsid w:val="00592366"/>
    <w:rsid w:val="00592989"/>
    <w:rsid w:val="00594F59"/>
    <w:rsid w:val="005979E2"/>
    <w:rsid w:val="005A0578"/>
    <w:rsid w:val="005A61FC"/>
    <w:rsid w:val="005A711E"/>
    <w:rsid w:val="005B26EB"/>
    <w:rsid w:val="005C3565"/>
    <w:rsid w:val="005C412E"/>
    <w:rsid w:val="005C55A1"/>
    <w:rsid w:val="005C56C2"/>
    <w:rsid w:val="005C7B88"/>
    <w:rsid w:val="005D4BA5"/>
    <w:rsid w:val="005D4D2B"/>
    <w:rsid w:val="005D66C5"/>
    <w:rsid w:val="005D74E1"/>
    <w:rsid w:val="005E0B41"/>
    <w:rsid w:val="005E1A1B"/>
    <w:rsid w:val="005E330F"/>
    <w:rsid w:val="005E5D3F"/>
    <w:rsid w:val="005E6754"/>
    <w:rsid w:val="005E7266"/>
    <w:rsid w:val="005F050A"/>
    <w:rsid w:val="005F2757"/>
    <w:rsid w:val="005F3E73"/>
    <w:rsid w:val="005F4530"/>
    <w:rsid w:val="005F73C5"/>
    <w:rsid w:val="00607008"/>
    <w:rsid w:val="00613637"/>
    <w:rsid w:val="00613910"/>
    <w:rsid w:val="006157F4"/>
    <w:rsid w:val="00615893"/>
    <w:rsid w:val="006229F8"/>
    <w:rsid w:val="00630F13"/>
    <w:rsid w:val="00633A55"/>
    <w:rsid w:val="006369D8"/>
    <w:rsid w:val="00642395"/>
    <w:rsid w:val="0064246C"/>
    <w:rsid w:val="00643314"/>
    <w:rsid w:val="0064371E"/>
    <w:rsid w:val="0064375B"/>
    <w:rsid w:val="00643786"/>
    <w:rsid w:val="006446C9"/>
    <w:rsid w:val="00646E97"/>
    <w:rsid w:val="006517A9"/>
    <w:rsid w:val="0065248A"/>
    <w:rsid w:val="00656F0A"/>
    <w:rsid w:val="00657EB9"/>
    <w:rsid w:val="00657FF1"/>
    <w:rsid w:val="006675E0"/>
    <w:rsid w:val="0067500A"/>
    <w:rsid w:val="00676BE3"/>
    <w:rsid w:val="00680DB0"/>
    <w:rsid w:val="00682CD9"/>
    <w:rsid w:val="00693FEB"/>
    <w:rsid w:val="006944A8"/>
    <w:rsid w:val="006961EA"/>
    <w:rsid w:val="00696AD2"/>
    <w:rsid w:val="006A272E"/>
    <w:rsid w:val="006A335C"/>
    <w:rsid w:val="006A3CAE"/>
    <w:rsid w:val="006A407E"/>
    <w:rsid w:val="006A4D83"/>
    <w:rsid w:val="006B114D"/>
    <w:rsid w:val="006B792A"/>
    <w:rsid w:val="006C1B36"/>
    <w:rsid w:val="006C383A"/>
    <w:rsid w:val="006C5F5F"/>
    <w:rsid w:val="006C6D33"/>
    <w:rsid w:val="006D1680"/>
    <w:rsid w:val="006D48AE"/>
    <w:rsid w:val="006E0472"/>
    <w:rsid w:val="006E2534"/>
    <w:rsid w:val="006E36D7"/>
    <w:rsid w:val="006E3B24"/>
    <w:rsid w:val="006F5A04"/>
    <w:rsid w:val="007021B1"/>
    <w:rsid w:val="00710AA3"/>
    <w:rsid w:val="00717CEE"/>
    <w:rsid w:val="00721919"/>
    <w:rsid w:val="00722581"/>
    <w:rsid w:val="0072397D"/>
    <w:rsid w:val="00733A6A"/>
    <w:rsid w:val="00734D10"/>
    <w:rsid w:val="007400A8"/>
    <w:rsid w:val="00744CA6"/>
    <w:rsid w:val="0074697D"/>
    <w:rsid w:val="00746BD4"/>
    <w:rsid w:val="00755343"/>
    <w:rsid w:val="00756B1D"/>
    <w:rsid w:val="00757AC8"/>
    <w:rsid w:val="00764014"/>
    <w:rsid w:val="0076696F"/>
    <w:rsid w:val="00767628"/>
    <w:rsid w:val="00772505"/>
    <w:rsid w:val="0077510D"/>
    <w:rsid w:val="0077524B"/>
    <w:rsid w:val="00775434"/>
    <w:rsid w:val="00775AF5"/>
    <w:rsid w:val="00777BB8"/>
    <w:rsid w:val="007816D4"/>
    <w:rsid w:val="00784B39"/>
    <w:rsid w:val="00785498"/>
    <w:rsid w:val="00785DA5"/>
    <w:rsid w:val="00785DF7"/>
    <w:rsid w:val="00787FC8"/>
    <w:rsid w:val="00791953"/>
    <w:rsid w:val="007A7B46"/>
    <w:rsid w:val="007B7E4D"/>
    <w:rsid w:val="007C064A"/>
    <w:rsid w:val="007C1B06"/>
    <w:rsid w:val="007C5AC3"/>
    <w:rsid w:val="007C6644"/>
    <w:rsid w:val="007D1354"/>
    <w:rsid w:val="007D2144"/>
    <w:rsid w:val="007D267E"/>
    <w:rsid w:val="007D37A2"/>
    <w:rsid w:val="007D7A28"/>
    <w:rsid w:val="007E2720"/>
    <w:rsid w:val="007E2884"/>
    <w:rsid w:val="007E291E"/>
    <w:rsid w:val="007E4310"/>
    <w:rsid w:val="007E6223"/>
    <w:rsid w:val="007E7C48"/>
    <w:rsid w:val="007F0DF4"/>
    <w:rsid w:val="007F35A5"/>
    <w:rsid w:val="007F6FEB"/>
    <w:rsid w:val="007F7DEE"/>
    <w:rsid w:val="00802D6A"/>
    <w:rsid w:val="00804D55"/>
    <w:rsid w:val="00810246"/>
    <w:rsid w:val="00812D0B"/>
    <w:rsid w:val="00814842"/>
    <w:rsid w:val="00823251"/>
    <w:rsid w:val="0083014E"/>
    <w:rsid w:val="0083112B"/>
    <w:rsid w:val="00831DE8"/>
    <w:rsid w:val="00832B19"/>
    <w:rsid w:val="00843894"/>
    <w:rsid w:val="00844A77"/>
    <w:rsid w:val="00846F71"/>
    <w:rsid w:val="00847487"/>
    <w:rsid w:val="00847669"/>
    <w:rsid w:val="00852489"/>
    <w:rsid w:val="0087035E"/>
    <w:rsid w:val="008778E8"/>
    <w:rsid w:val="008779B6"/>
    <w:rsid w:val="008842A3"/>
    <w:rsid w:val="00885523"/>
    <w:rsid w:val="008855F2"/>
    <w:rsid w:val="00885D5E"/>
    <w:rsid w:val="00886197"/>
    <w:rsid w:val="008900DE"/>
    <w:rsid w:val="00890D4B"/>
    <w:rsid w:val="008918F3"/>
    <w:rsid w:val="00892BDD"/>
    <w:rsid w:val="008932B7"/>
    <w:rsid w:val="008932DB"/>
    <w:rsid w:val="008A1DF6"/>
    <w:rsid w:val="008A7DCA"/>
    <w:rsid w:val="008B36AE"/>
    <w:rsid w:val="008B3ED4"/>
    <w:rsid w:val="008B513E"/>
    <w:rsid w:val="008B61A4"/>
    <w:rsid w:val="008C079C"/>
    <w:rsid w:val="008C407B"/>
    <w:rsid w:val="008C4DBB"/>
    <w:rsid w:val="008C7A30"/>
    <w:rsid w:val="008D19F4"/>
    <w:rsid w:val="008D3924"/>
    <w:rsid w:val="008D4BF7"/>
    <w:rsid w:val="008D631A"/>
    <w:rsid w:val="008E0A46"/>
    <w:rsid w:val="008E20F3"/>
    <w:rsid w:val="008E4F4F"/>
    <w:rsid w:val="008F13C0"/>
    <w:rsid w:val="008F2260"/>
    <w:rsid w:val="008F2EF1"/>
    <w:rsid w:val="009031A6"/>
    <w:rsid w:val="00910855"/>
    <w:rsid w:val="00911940"/>
    <w:rsid w:val="0091201F"/>
    <w:rsid w:val="0091297B"/>
    <w:rsid w:val="00913AA4"/>
    <w:rsid w:val="00914382"/>
    <w:rsid w:val="009148C9"/>
    <w:rsid w:val="00914BD6"/>
    <w:rsid w:val="0091577D"/>
    <w:rsid w:val="00925835"/>
    <w:rsid w:val="00925993"/>
    <w:rsid w:val="00931447"/>
    <w:rsid w:val="009325DD"/>
    <w:rsid w:val="009327F9"/>
    <w:rsid w:val="00936BCF"/>
    <w:rsid w:val="00942407"/>
    <w:rsid w:val="00942A37"/>
    <w:rsid w:val="00947170"/>
    <w:rsid w:val="0094749A"/>
    <w:rsid w:val="00951C5B"/>
    <w:rsid w:val="00960113"/>
    <w:rsid w:val="0096256D"/>
    <w:rsid w:val="009653D9"/>
    <w:rsid w:val="00965BB5"/>
    <w:rsid w:val="00965EE9"/>
    <w:rsid w:val="00966CFA"/>
    <w:rsid w:val="009721AD"/>
    <w:rsid w:val="00972A21"/>
    <w:rsid w:val="009770FC"/>
    <w:rsid w:val="009829A5"/>
    <w:rsid w:val="00995FBA"/>
    <w:rsid w:val="00996A0C"/>
    <w:rsid w:val="009A146F"/>
    <w:rsid w:val="009A18D2"/>
    <w:rsid w:val="009A52E2"/>
    <w:rsid w:val="009A6E2D"/>
    <w:rsid w:val="009B4FB5"/>
    <w:rsid w:val="009B5EE2"/>
    <w:rsid w:val="009B64A7"/>
    <w:rsid w:val="009C57D4"/>
    <w:rsid w:val="009C7455"/>
    <w:rsid w:val="009C7C94"/>
    <w:rsid w:val="009E54F5"/>
    <w:rsid w:val="009F2081"/>
    <w:rsid w:val="009F20A9"/>
    <w:rsid w:val="009F3190"/>
    <w:rsid w:val="00A00521"/>
    <w:rsid w:val="00A00641"/>
    <w:rsid w:val="00A03335"/>
    <w:rsid w:val="00A037AF"/>
    <w:rsid w:val="00A0409D"/>
    <w:rsid w:val="00A0510D"/>
    <w:rsid w:val="00A05283"/>
    <w:rsid w:val="00A06FC6"/>
    <w:rsid w:val="00A07093"/>
    <w:rsid w:val="00A0710A"/>
    <w:rsid w:val="00A102D0"/>
    <w:rsid w:val="00A11E75"/>
    <w:rsid w:val="00A1301E"/>
    <w:rsid w:val="00A1375B"/>
    <w:rsid w:val="00A13BEA"/>
    <w:rsid w:val="00A14220"/>
    <w:rsid w:val="00A1728E"/>
    <w:rsid w:val="00A221F2"/>
    <w:rsid w:val="00A23A90"/>
    <w:rsid w:val="00A23D5B"/>
    <w:rsid w:val="00A259D8"/>
    <w:rsid w:val="00A25D32"/>
    <w:rsid w:val="00A264D1"/>
    <w:rsid w:val="00A27861"/>
    <w:rsid w:val="00A30A44"/>
    <w:rsid w:val="00A30E3F"/>
    <w:rsid w:val="00A31F6B"/>
    <w:rsid w:val="00A34D81"/>
    <w:rsid w:val="00A3516C"/>
    <w:rsid w:val="00A40F7D"/>
    <w:rsid w:val="00A43A7D"/>
    <w:rsid w:val="00A43E71"/>
    <w:rsid w:val="00A507C8"/>
    <w:rsid w:val="00A5581D"/>
    <w:rsid w:val="00A55E72"/>
    <w:rsid w:val="00A56D9C"/>
    <w:rsid w:val="00A56EA8"/>
    <w:rsid w:val="00A600A2"/>
    <w:rsid w:val="00A6072A"/>
    <w:rsid w:val="00A64684"/>
    <w:rsid w:val="00A66D06"/>
    <w:rsid w:val="00A673A0"/>
    <w:rsid w:val="00A71BD6"/>
    <w:rsid w:val="00A75A37"/>
    <w:rsid w:val="00A770B1"/>
    <w:rsid w:val="00A7766A"/>
    <w:rsid w:val="00A815CE"/>
    <w:rsid w:val="00A81FC0"/>
    <w:rsid w:val="00A85EA4"/>
    <w:rsid w:val="00A86B11"/>
    <w:rsid w:val="00A874DD"/>
    <w:rsid w:val="00A91BC8"/>
    <w:rsid w:val="00A91E01"/>
    <w:rsid w:val="00A94667"/>
    <w:rsid w:val="00A95348"/>
    <w:rsid w:val="00A97F85"/>
    <w:rsid w:val="00AA45DF"/>
    <w:rsid w:val="00AB11BD"/>
    <w:rsid w:val="00AB1F76"/>
    <w:rsid w:val="00AB6438"/>
    <w:rsid w:val="00AC06E1"/>
    <w:rsid w:val="00AC10B7"/>
    <w:rsid w:val="00AC5E9D"/>
    <w:rsid w:val="00AD77CC"/>
    <w:rsid w:val="00AE22F0"/>
    <w:rsid w:val="00AE32FF"/>
    <w:rsid w:val="00AE68A5"/>
    <w:rsid w:val="00AE7663"/>
    <w:rsid w:val="00AF56DB"/>
    <w:rsid w:val="00AF62B5"/>
    <w:rsid w:val="00B01F52"/>
    <w:rsid w:val="00B0400B"/>
    <w:rsid w:val="00B102F9"/>
    <w:rsid w:val="00B1512A"/>
    <w:rsid w:val="00B15D9F"/>
    <w:rsid w:val="00B17C26"/>
    <w:rsid w:val="00B25AD0"/>
    <w:rsid w:val="00B2625D"/>
    <w:rsid w:val="00B26DFD"/>
    <w:rsid w:val="00B27F9D"/>
    <w:rsid w:val="00B32CDF"/>
    <w:rsid w:val="00B362AC"/>
    <w:rsid w:val="00B40103"/>
    <w:rsid w:val="00B5017E"/>
    <w:rsid w:val="00B51C7B"/>
    <w:rsid w:val="00B52CF7"/>
    <w:rsid w:val="00B5721A"/>
    <w:rsid w:val="00B61993"/>
    <w:rsid w:val="00B62346"/>
    <w:rsid w:val="00B65A83"/>
    <w:rsid w:val="00B768BE"/>
    <w:rsid w:val="00B7799E"/>
    <w:rsid w:val="00B809A2"/>
    <w:rsid w:val="00B8436D"/>
    <w:rsid w:val="00B86116"/>
    <w:rsid w:val="00B86AEA"/>
    <w:rsid w:val="00B87C56"/>
    <w:rsid w:val="00B9255F"/>
    <w:rsid w:val="00B962E8"/>
    <w:rsid w:val="00BA448B"/>
    <w:rsid w:val="00BB3936"/>
    <w:rsid w:val="00BB3A25"/>
    <w:rsid w:val="00BB71F1"/>
    <w:rsid w:val="00BC1441"/>
    <w:rsid w:val="00BC1917"/>
    <w:rsid w:val="00BC2420"/>
    <w:rsid w:val="00BC4251"/>
    <w:rsid w:val="00BC4F66"/>
    <w:rsid w:val="00BD257E"/>
    <w:rsid w:val="00BD305F"/>
    <w:rsid w:val="00BE0A16"/>
    <w:rsid w:val="00BF18C9"/>
    <w:rsid w:val="00BF21C6"/>
    <w:rsid w:val="00BF3C36"/>
    <w:rsid w:val="00BF5364"/>
    <w:rsid w:val="00C0152E"/>
    <w:rsid w:val="00C0373F"/>
    <w:rsid w:val="00C0557C"/>
    <w:rsid w:val="00C11800"/>
    <w:rsid w:val="00C1634D"/>
    <w:rsid w:val="00C22B78"/>
    <w:rsid w:val="00C2571C"/>
    <w:rsid w:val="00C30892"/>
    <w:rsid w:val="00C316D9"/>
    <w:rsid w:val="00C33DDA"/>
    <w:rsid w:val="00C34534"/>
    <w:rsid w:val="00C361D9"/>
    <w:rsid w:val="00C41765"/>
    <w:rsid w:val="00C41B82"/>
    <w:rsid w:val="00C42B00"/>
    <w:rsid w:val="00C54636"/>
    <w:rsid w:val="00C549D8"/>
    <w:rsid w:val="00C56952"/>
    <w:rsid w:val="00C609F4"/>
    <w:rsid w:val="00C636D2"/>
    <w:rsid w:val="00C640A5"/>
    <w:rsid w:val="00C64CB5"/>
    <w:rsid w:val="00C675FA"/>
    <w:rsid w:val="00C7229B"/>
    <w:rsid w:val="00C768F2"/>
    <w:rsid w:val="00C80F33"/>
    <w:rsid w:val="00C828A1"/>
    <w:rsid w:val="00C83E81"/>
    <w:rsid w:val="00C903E4"/>
    <w:rsid w:val="00C91E00"/>
    <w:rsid w:val="00C92B3F"/>
    <w:rsid w:val="00CA0BD1"/>
    <w:rsid w:val="00CA1767"/>
    <w:rsid w:val="00CA1AC7"/>
    <w:rsid w:val="00CA2A8B"/>
    <w:rsid w:val="00CA41E0"/>
    <w:rsid w:val="00CA5C21"/>
    <w:rsid w:val="00CA670F"/>
    <w:rsid w:val="00CB44D1"/>
    <w:rsid w:val="00CB79FE"/>
    <w:rsid w:val="00CC338F"/>
    <w:rsid w:val="00CC49AC"/>
    <w:rsid w:val="00CC5CDD"/>
    <w:rsid w:val="00CD0815"/>
    <w:rsid w:val="00CD11D4"/>
    <w:rsid w:val="00CD284B"/>
    <w:rsid w:val="00CD3E9C"/>
    <w:rsid w:val="00CD7A35"/>
    <w:rsid w:val="00CE3036"/>
    <w:rsid w:val="00CE49A7"/>
    <w:rsid w:val="00CE4CDD"/>
    <w:rsid w:val="00CF3310"/>
    <w:rsid w:val="00CF35E4"/>
    <w:rsid w:val="00CF3D12"/>
    <w:rsid w:val="00CF419D"/>
    <w:rsid w:val="00D0007A"/>
    <w:rsid w:val="00D01C54"/>
    <w:rsid w:val="00D0557E"/>
    <w:rsid w:val="00D06766"/>
    <w:rsid w:val="00D0746C"/>
    <w:rsid w:val="00D1062B"/>
    <w:rsid w:val="00D10775"/>
    <w:rsid w:val="00D133E4"/>
    <w:rsid w:val="00D14183"/>
    <w:rsid w:val="00D14DC7"/>
    <w:rsid w:val="00D15870"/>
    <w:rsid w:val="00D16D42"/>
    <w:rsid w:val="00D17929"/>
    <w:rsid w:val="00D17DB9"/>
    <w:rsid w:val="00D27609"/>
    <w:rsid w:val="00D33E7B"/>
    <w:rsid w:val="00D3421E"/>
    <w:rsid w:val="00D34BA9"/>
    <w:rsid w:val="00D3598C"/>
    <w:rsid w:val="00D419C2"/>
    <w:rsid w:val="00D4438A"/>
    <w:rsid w:val="00D5332B"/>
    <w:rsid w:val="00D5425A"/>
    <w:rsid w:val="00D57382"/>
    <w:rsid w:val="00D57CE3"/>
    <w:rsid w:val="00D6700C"/>
    <w:rsid w:val="00D80FA3"/>
    <w:rsid w:val="00D9244F"/>
    <w:rsid w:val="00D94821"/>
    <w:rsid w:val="00D95251"/>
    <w:rsid w:val="00DA6207"/>
    <w:rsid w:val="00DB3977"/>
    <w:rsid w:val="00DB4CA3"/>
    <w:rsid w:val="00DB5569"/>
    <w:rsid w:val="00DB659A"/>
    <w:rsid w:val="00DC3020"/>
    <w:rsid w:val="00DC6C53"/>
    <w:rsid w:val="00DD1877"/>
    <w:rsid w:val="00DD2F2B"/>
    <w:rsid w:val="00DD607B"/>
    <w:rsid w:val="00DE3C0F"/>
    <w:rsid w:val="00DE4523"/>
    <w:rsid w:val="00DE645A"/>
    <w:rsid w:val="00DF236C"/>
    <w:rsid w:val="00DF4846"/>
    <w:rsid w:val="00E07283"/>
    <w:rsid w:val="00E07881"/>
    <w:rsid w:val="00E10BAB"/>
    <w:rsid w:val="00E11387"/>
    <w:rsid w:val="00E120CA"/>
    <w:rsid w:val="00E13288"/>
    <w:rsid w:val="00E1397E"/>
    <w:rsid w:val="00E15379"/>
    <w:rsid w:val="00E37274"/>
    <w:rsid w:val="00E37A90"/>
    <w:rsid w:val="00E43F2A"/>
    <w:rsid w:val="00E45E8B"/>
    <w:rsid w:val="00E47B39"/>
    <w:rsid w:val="00E507BB"/>
    <w:rsid w:val="00E509FA"/>
    <w:rsid w:val="00E65C1D"/>
    <w:rsid w:val="00E67291"/>
    <w:rsid w:val="00E7180D"/>
    <w:rsid w:val="00E76F85"/>
    <w:rsid w:val="00E8269F"/>
    <w:rsid w:val="00E846F7"/>
    <w:rsid w:val="00E85D47"/>
    <w:rsid w:val="00E87D48"/>
    <w:rsid w:val="00E9044B"/>
    <w:rsid w:val="00E9399A"/>
    <w:rsid w:val="00E93EE8"/>
    <w:rsid w:val="00EA05FD"/>
    <w:rsid w:val="00EA0D7E"/>
    <w:rsid w:val="00EA66D5"/>
    <w:rsid w:val="00EB12F6"/>
    <w:rsid w:val="00EC128F"/>
    <w:rsid w:val="00EC2EE7"/>
    <w:rsid w:val="00EC5426"/>
    <w:rsid w:val="00EC790E"/>
    <w:rsid w:val="00ED24CF"/>
    <w:rsid w:val="00ED3C34"/>
    <w:rsid w:val="00ED47DD"/>
    <w:rsid w:val="00ED5256"/>
    <w:rsid w:val="00ED604D"/>
    <w:rsid w:val="00ED7308"/>
    <w:rsid w:val="00ED7668"/>
    <w:rsid w:val="00EE0970"/>
    <w:rsid w:val="00EE209B"/>
    <w:rsid w:val="00EE4F36"/>
    <w:rsid w:val="00EE5D22"/>
    <w:rsid w:val="00EE6229"/>
    <w:rsid w:val="00EE637E"/>
    <w:rsid w:val="00EF04F1"/>
    <w:rsid w:val="00EF15E0"/>
    <w:rsid w:val="00EF27D3"/>
    <w:rsid w:val="00EF4DB3"/>
    <w:rsid w:val="00EF5502"/>
    <w:rsid w:val="00EF6C4A"/>
    <w:rsid w:val="00EF750B"/>
    <w:rsid w:val="00F1245C"/>
    <w:rsid w:val="00F1344B"/>
    <w:rsid w:val="00F1570F"/>
    <w:rsid w:val="00F24272"/>
    <w:rsid w:val="00F33941"/>
    <w:rsid w:val="00F47FD6"/>
    <w:rsid w:val="00F53049"/>
    <w:rsid w:val="00F53122"/>
    <w:rsid w:val="00F61E79"/>
    <w:rsid w:val="00F65305"/>
    <w:rsid w:val="00F66555"/>
    <w:rsid w:val="00F720E2"/>
    <w:rsid w:val="00F7215C"/>
    <w:rsid w:val="00F739B2"/>
    <w:rsid w:val="00F74741"/>
    <w:rsid w:val="00F801C7"/>
    <w:rsid w:val="00F837C6"/>
    <w:rsid w:val="00F83AE2"/>
    <w:rsid w:val="00F90A01"/>
    <w:rsid w:val="00F91A5E"/>
    <w:rsid w:val="00F91E77"/>
    <w:rsid w:val="00F95C65"/>
    <w:rsid w:val="00F96BE2"/>
    <w:rsid w:val="00FA18F8"/>
    <w:rsid w:val="00FA3BCF"/>
    <w:rsid w:val="00FA5153"/>
    <w:rsid w:val="00FB3594"/>
    <w:rsid w:val="00FB50EF"/>
    <w:rsid w:val="00FB6644"/>
    <w:rsid w:val="00FC3AAF"/>
    <w:rsid w:val="00FC43A3"/>
    <w:rsid w:val="00FC530C"/>
    <w:rsid w:val="00FC546B"/>
    <w:rsid w:val="00FD0163"/>
    <w:rsid w:val="00FD0BA4"/>
    <w:rsid w:val="00FD1E17"/>
    <w:rsid w:val="00FD235E"/>
    <w:rsid w:val="00FD2960"/>
    <w:rsid w:val="00FD358B"/>
    <w:rsid w:val="00FE0C1A"/>
    <w:rsid w:val="00FE2219"/>
    <w:rsid w:val="00FE4050"/>
    <w:rsid w:val="00FE5212"/>
    <w:rsid w:val="00FE57FE"/>
    <w:rsid w:val="00FE6B49"/>
    <w:rsid w:val="00FE6D26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3E050D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3E050D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DE206-EA72-4EA0-A7B2-CF71BCD9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2019-07-10T07:17:00Z</cp:lastPrinted>
  <dcterms:created xsi:type="dcterms:W3CDTF">2020-01-14T02:43:00Z</dcterms:created>
  <dcterms:modified xsi:type="dcterms:W3CDTF">2020-02-03T01:16:00Z</dcterms:modified>
</cp:coreProperties>
</file>